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EF730" w14:textId="77777777" w:rsidR="00BE5C0F" w:rsidRPr="00040F30" w:rsidRDefault="00BE5C0F" w:rsidP="007478CC">
      <w:pPr>
        <w:spacing w:line="276" w:lineRule="auto"/>
        <w:ind w:right="119"/>
        <w:jc w:val="center"/>
        <w:rPr>
          <w:rFonts w:ascii="Times New Roman" w:hAnsi="Times New Roman" w:cs="Times New Roman"/>
          <w:b/>
          <w:sz w:val="24"/>
          <w:szCs w:val="24"/>
        </w:rPr>
      </w:pPr>
      <w:r w:rsidRPr="00040F30">
        <w:rPr>
          <w:rFonts w:ascii="Times New Roman" w:hAnsi="Times New Roman" w:cs="Times New Roman"/>
          <w:b/>
          <w:spacing w:val="-2"/>
          <w:sz w:val="24"/>
          <w:szCs w:val="24"/>
        </w:rPr>
        <w:t>Modulo</w:t>
      </w:r>
    </w:p>
    <w:p w14:paraId="325DD364" w14:textId="77777777" w:rsidR="00BE5C0F" w:rsidRPr="00040F30" w:rsidRDefault="00BE5C0F" w:rsidP="007478CC">
      <w:pPr>
        <w:adjustRightInd w:val="0"/>
        <w:spacing w:line="276" w:lineRule="auto"/>
        <w:jc w:val="both"/>
        <w:rPr>
          <w:rFonts w:ascii="Times New Roman" w:hAnsi="Times New Roman" w:cs="Times New Roman"/>
          <w:b/>
          <w:sz w:val="24"/>
          <w:szCs w:val="24"/>
          <w:u w:val="single"/>
        </w:rPr>
      </w:pPr>
      <w:r w:rsidRPr="00040F30">
        <w:rPr>
          <w:rFonts w:ascii="Times New Roman" w:hAnsi="Times New Roman" w:cs="Times New Roman"/>
          <w:b/>
          <w:bCs/>
          <w:sz w:val="24"/>
          <w:szCs w:val="24"/>
          <w:u w:val="single"/>
        </w:rPr>
        <w:t>Dichiarazione di equivalenza delle tutele economiche e normative in caso di applicazione di CCNL diverso da quello indicato dalla Stazione Appaltante ex art. 11, comma 4, del D.Lgs. 36/2023.</w:t>
      </w:r>
    </w:p>
    <w:p w14:paraId="54836CD5" w14:textId="77777777" w:rsidR="00BE5C0F" w:rsidRPr="00040F30" w:rsidRDefault="00BE5C0F" w:rsidP="007478CC">
      <w:pPr>
        <w:pStyle w:val="Corpotesto"/>
        <w:tabs>
          <w:tab w:val="left" w:pos="1107"/>
        </w:tabs>
        <w:spacing w:line="276" w:lineRule="auto"/>
        <w:ind w:right="228"/>
        <w:jc w:val="both"/>
        <w:rPr>
          <w:spacing w:val="-2"/>
          <w:sz w:val="24"/>
          <w:szCs w:val="24"/>
          <w:u w:val="none"/>
        </w:rPr>
      </w:pPr>
    </w:p>
    <w:p w14:paraId="0C188BD6" w14:textId="74AD6CE4" w:rsidR="00DF6712" w:rsidRPr="00DF6712" w:rsidRDefault="00BE5C0F" w:rsidP="00DF6712">
      <w:pPr>
        <w:pStyle w:val="Titolo1"/>
        <w:jc w:val="both"/>
        <w:rPr>
          <w:rFonts w:ascii="Times New Roman" w:hAnsi="Times New Roman" w:cs="Times New Roman"/>
          <w:b/>
          <w:bCs/>
          <w:color w:val="000000" w:themeColor="text1"/>
          <w:sz w:val="24"/>
          <w:szCs w:val="24"/>
        </w:rPr>
      </w:pPr>
      <w:r w:rsidRPr="00DF6712">
        <w:rPr>
          <w:rFonts w:ascii="Times New Roman" w:hAnsi="Times New Roman" w:cs="Times New Roman"/>
          <w:b/>
          <w:bCs/>
          <w:color w:val="000000" w:themeColor="text1"/>
          <w:spacing w:val="-2"/>
          <w:sz w:val="24"/>
          <w:szCs w:val="24"/>
        </w:rPr>
        <w:t>OGGETTO:</w:t>
      </w:r>
      <w:r w:rsidRPr="00DF6712">
        <w:rPr>
          <w:rFonts w:ascii="Times New Roman" w:hAnsi="Times New Roman" w:cs="Times New Roman"/>
          <w:b/>
          <w:bCs/>
          <w:color w:val="000000" w:themeColor="text1"/>
          <w:sz w:val="24"/>
          <w:szCs w:val="24"/>
        </w:rPr>
        <w:tab/>
      </w:r>
      <w:r w:rsidR="004110F7" w:rsidRPr="00DF6712">
        <w:rPr>
          <w:rFonts w:ascii="Times New Roman" w:hAnsi="Times New Roman" w:cs="Times New Roman"/>
          <w:b/>
          <w:bCs/>
          <w:color w:val="000000" w:themeColor="text1"/>
          <w:sz w:val="24"/>
          <w:szCs w:val="24"/>
        </w:rPr>
        <w:t xml:space="preserve">PROCEDURA APERTA AI SENSI DELL’ART. 71 DEL D.L. N. 36/2023 - </w:t>
      </w:r>
      <w:r w:rsidR="00EF5D9E" w:rsidRPr="00DF6712">
        <w:rPr>
          <w:rFonts w:ascii="Times New Roman" w:hAnsi="Times New Roman" w:cs="Times New Roman"/>
          <w:b/>
          <w:bCs/>
          <w:color w:val="000000" w:themeColor="text1"/>
          <w:sz w:val="24"/>
          <w:szCs w:val="24"/>
        </w:rPr>
        <w:t xml:space="preserve">PER </w:t>
      </w:r>
      <w:bookmarkStart w:id="0" w:name="_Hlk208565966"/>
      <w:r w:rsidR="00EF5D9E" w:rsidRPr="00DF6712">
        <w:rPr>
          <w:rFonts w:ascii="Times New Roman" w:hAnsi="Times New Roman" w:cs="Times New Roman"/>
          <w:b/>
          <w:bCs/>
          <w:color w:val="000000" w:themeColor="text1"/>
          <w:sz w:val="24"/>
          <w:szCs w:val="24"/>
        </w:rPr>
        <w:t xml:space="preserve">L’AFFIDAMENTO </w:t>
      </w:r>
      <w:bookmarkEnd w:id="0"/>
      <w:r w:rsidR="00DF6712" w:rsidRPr="00DF6712">
        <w:rPr>
          <w:rFonts w:ascii="Times New Roman" w:hAnsi="Times New Roman" w:cs="Times New Roman"/>
          <w:b/>
          <w:bCs/>
          <w:color w:val="000000" w:themeColor="text1"/>
          <w:sz w:val="24"/>
          <w:szCs w:val="24"/>
        </w:rPr>
        <w:t>DI SERVIZI GESTIONE INTEGRATA DEI SERVIZI “CENTRO DI AGGREGAZIONE SOCIALE” e “CENTRO SOCIO-EDUCATIVO DIURNO PER PERSONE ADULTE CON DISABILITÀ”.</w:t>
      </w:r>
    </w:p>
    <w:p w14:paraId="55E6A9F2" w14:textId="24B936F5" w:rsidR="0099353D" w:rsidRPr="00040F30" w:rsidRDefault="0099353D" w:rsidP="00EF5D9E">
      <w:pPr>
        <w:pStyle w:val="Indice"/>
        <w:jc w:val="both"/>
        <w:rPr>
          <w:sz w:val="24"/>
          <w:szCs w:val="24"/>
        </w:rPr>
      </w:pPr>
    </w:p>
    <w:p w14:paraId="15FCF93D" w14:textId="77777777" w:rsidR="00635FC3" w:rsidRPr="00E8381B" w:rsidRDefault="00635FC3" w:rsidP="007478CC">
      <w:pPr>
        <w:spacing w:after="0" w:line="276" w:lineRule="auto"/>
        <w:jc w:val="both"/>
        <w:rPr>
          <w:rFonts w:ascii="Times New Roman" w:hAnsi="Times New Roman" w:cs="Times New Roman"/>
          <w:sz w:val="24"/>
          <w:szCs w:val="24"/>
        </w:rPr>
      </w:pPr>
      <w:r w:rsidRPr="00E8381B">
        <w:rPr>
          <w:rFonts w:ascii="Times New Roman" w:hAnsi="Times New Roman" w:cs="Times New Roman"/>
          <w:sz w:val="24"/>
          <w:szCs w:val="24"/>
        </w:rPr>
        <w:t>Il sottoscritto/a________________________________ nato/a a ____________________________ il ______________ in qualità di (carica sociale)</w:t>
      </w:r>
      <w:r w:rsidR="00EE775C" w:rsidRPr="00E8381B">
        <w:rPr>
          <w:rFonts w:ascii="Times New Roman" w:hAnsi="Times New Roman" w:cs="Times New Roman"/>
          <w:sz w:val="24"/>
          <w:szCs w:val="24"/>
        </w:rPr>
        <w:t xml:space="preserve"> </w:t>
      </w:r>
      <w:r w:rsidRPr="00E8381B">
        <w:rPr>
          <w:rFonts w:ascii="Times New Roman" w:hAnsi="Times New Roman" w:cs="Times New Roman"/>
          <w:sz w:val="24"/>
          <w:szCs w:val="24"/>
        </w:rPr>
        <w:t>________________________ della società _________</w:t>
      </w:r>
      <w:r w:rsidR="00D64F4C" w:rsidRPr="00E8381B">
        <w:rPr>
          <w:rFonts w:ascii="Times New Roman" w:hAnsi="Times New Roman" w:cs="Times New Roman"/>
          <w:sz w:val="24"/>
          <w:szCs w:val="24"/>
        </w:rPr>
        <w:t>________________________</w:t>
      </w:r>
      <w:r w:rsidRPr="00E8381B">
        <w:rPr>
          <w:rFonts w:ascii="Times New Roman" w:hAnsi="Times New Roman" w:cs="Times New Roman"/>
          <w:sz w:val="24"/>
          <w:szCs w:val="24"/>
        </w:rPr>
        <w:t xml:space="preserve"> sede legale _____________________________________ sede operativa ____________________________________ n. te</w:t>
      </w:r>
      <w:r w:rsidR="00D64F4C" w:rsidRPr="00E8381B">
        <w:rPr>
          <w:rFonts w:ascii="Times New Roman" w:hAnsi="Times New Roman" w:cs="Times New Roman"/>
          <w:sz w:val="24"/>
          <w:szCs w:val="24"/>
        </w:rPr>
        <w:t>lefono _______________________</w:t>
      </w:r>
      <w:r w:rsidRPr="00E8381B">
        <w:rPr>
          <w:rFonts w:ascii="Times New Roman" w:hAnsi="Times New Roman" w:cs="Times New Roman"/>
          <w:sz w:val="24"/>
          <w:szCs w:val="24"/>
        </w:rPr>
        <w:t xml:space="preserve"> </w:t>
      </w:r>
    </w:p>
    <w:p w14:paraId="24F2655D" w14:textId="77777777" w:rsidR="007478CC" w:rsidRPr="00E8381B" w:rsidRDefault="000923F1" w:rsidP="00E8381B">
      <w:pPr>
        <w:spacing w:after="0" w:line="276" w:lineRule="auto"/>
        <w:jc w:val="both"/>
        <w:rPr>
          <w:rFonts w:ascii="Times New Roman" w:hAnsi="Times New Roman" w:cs="Times New Roman"/>
          <w:sz w:val="24"/>
          <w:szCs w:val="24"/>
        </w:rPr>
      </w:pPr>
      <w:r w:rsidRPr="00E8381B">
        <w:rPr>
          <w:rFonts w:ascii="Times New Roman" w:hAnsi="Times New Roman" w:cs="Times New Roman"/>
          <w:sz w:val="24"/>
          <w:szCs w:val="24"/>
        </w:rPr>
        <w:t xml:space="preserve">PEC ____________________ </w:t>
      </w:r>
      <w:r w:rsidR="00635FC3" w:rsidRPr="00E8381B">
        <w:rPr>
          <w:rFonts w:ascii="Times New Roman" w:hAnsi="Times New Roman" w:cs="Times New Roman"/>
          <w:sz w:val="24"/>
          <w:szCs w:val="24"/>
        </w:rPr>
        <w:t>Codice Fiscale _</w:t>
      </w:r>
      <w:r w:rsidR="00D64F4C" w:rsidRPr="00E8381B">
        <w:rPr>
          <w:rFonts w:ascii="Times New Roman" w:hAnsi="Times New Roman" w:cs="Times New Roman"/>
          <w:sz w:val="24"/>
          <w:szCs w:val="24"/>
        </w:rPr>
        <w:t>__________________________</w:t>
      </w:r>
      <w:r w:rsidR="00635FC3" w:rsidRPr="00E8381B">
        <w:rPr>
          <w:rFonts w:ascii="Times New Roman" w:hAnsi="Times New Roman" w:cs="Times New Roman"/>
          <w:sz w:val="24"/>
          <w:szCs w:val="24"/>
        </w:rPr>
        <w:t xml:space="preserve"> Partita IVA _______</w:t>
      </w:r>
      <w:r w:rsidR="00D64F4C" w:rsidRPr="00E8381B">
        <w:rPr>
          <w:rFonts w:ascii="Times New Roman" w:hAnsi="Times New Roman" w:cs="Times New Roman"/>
          <w:sz w:val="24"/>
          <w:szCs w:val="24"/>
        </w:rPr>
        <w:t>________________________</w:t>
      </w:r>
      <w:r w:rsidR="00E8381B" w:rsidRPr="00E8381B">
        <w:rPr>
          <w:rFonts w:ascii="Times New Roman" w:hAnsi="Times New Roman" w:cs="Times New Roman"/>
          <w:sz w:val="24"/>
          <w:szCs w:val="24"/>
        </w:rPr>
        <w:t xml:space="preserve">, stabilita in __________________ </w:t>
      </w:r>
      <w:r w:rsidR="00E8381B" w:rsidRPr="00E8381B">
        <w:rPr>
          <w:rFonts w:ascii="Times New Roman" w:hAnsi="Times New Roman" w:cs="Times New Roman"/>
          <w:b/>
          <w:i/>
          <w:color w:val="0000FF"/>
          <w:sz w:val="24"/>
          <w:szCs w:val="24"/>
        </w:rPr>
        <w:t>(specificare lo Stato membro di riferimento se diverso dallo Stato membro</w:t>
      </w:r>
      <w:r w:rsidR="00E8381B" w:rsidRPr="00E8381B">
        <w:rPr>
          <w:rFonts w:ascii="Times New Roman" w:hAnsi="Times New Roman" w:cs="Times New Roman"/>
          <w:b/>
          <w:i/>
          <w:color w:val="0000FF"/>
          <w:spacing w:val="40"/>
          <w:sz w:val="24"/>
          <w:szCs w:val="24"/>
        </w:rPr>
        <w:t xml:space="preserve"> </w:t>
      </w:r>
      <w:r w:rsidR="00E8381B" w:rsidRPr="00E8381B">
        <w:rPr>
          <w:rFonts w:ascii="Times New Roman" w:hAnsi="Times New Roman" w:cs="Times New Roman"/>
          <w:b/>
          <w:i/>
          <w:color w:val="0000FF"/>
          <w:sz w:val="24"/>
          <w:szCs w:val="24"/>
        </w:rPr>
        <w:t>della</w:t>
      </w:r>
      <w:r w:rsidR="00E8381B" w:rsidRPr="00E8381B">
        <w:rPr>
          <w:rFonts w:ascii="Times New Roman" w:hAnsi="Times New Roman" w:cs="Times New Roman"/>
          <w:b/>
          <w:i/>
          <w:color w:val="0000FF"/>
          <w:spacing w:val="40"/>
          <w:sz w:val="24"/>
          <w:szCs w:val="24"/>
        </w:rPr>
        <w:t xml:space="preserve"> </w:t>
      </w:r>
      <w:r w:rsidR="00E8381B" w:rsidRPr="00E8381B">
        <w:rPr>
          <w:rFonts w:ascii="Times New Roman" w:hAnsi="Times New Roman" w:cs="Times New Roman"/>
          <w:b/>
          <w:i/>
          <w:color w:val="0000FF"/>
          <w:sz w:val="24"/>
          <w:szCs w:val="24"/>
        </w:rPr>
        <w:t>sede</w:t>
      </w:r>
      <w:r w:rsidR="00E8381B" w:rsidRPr="00E8381B">
        <w:rPr>
          <w:rFonts w:ascii="Times New Roman" w:hAnsi="Times New Roman" w:cs="Times New Roman"/>
          <w:b/>
          <w:i/>
          <w:color w:val="0000FF"/>
          <w:spacing w:val="40"/>
          <w:sz w:val="24"/>
          <w:szCs w:val="24"/>
        </w:rPr>
        <w:t xml:space="preserve"> </w:t>
      </w:r>
      <w:r w:rsidR="00E8381B" w:rsidRPr="00E8381B">
        <w:rPr>
          <w:rFonts w:ascii="Times New Roman" w:hAnsi="Times New Roman" w:cs="Times New Roman"/>
          <w:b/>
          <w:i/>
          <w:color w:val="0000FF"/>
          <w:sz w:val="24"/>
          <w:szCs w:val="24"/>
        </w:rPr>
        <w:t>legale),</w:t>
      </w:r>
      <w:r w:rsidR="00E8381B" w:rsidRPr="00E8381B">
        <w:rPr>
          <w:rFonts w:ascii="Times New Roman" w:hAnsi="Times New Roman" w:cs="Times New Roman"/>
          <w:b/>
          <w:i/>
          <w:color w:val="0000FF"/>
          <w:sz w:val="24"/>
          <w:szCs w:val="24"/>
        </w:rPr>
        <w:tab/>
      </w:r>
      <w:r w:rsidR="00D64F4C" w:rsidRPr="00E8381B">
        <w:rPr>
          <w:rFonts w:ascii="Times New Roman" w:hAnsi="Times New Roman" w:cs="Times New Roman"/>
          <w:sz w:val="24"/>
          <w:szCs w:val="24"/>
        </w:rPr>
        <w:t>iscritta</w:t>
      </w:r>
      <w:r w:rsidR="00D64F4C" w:rsidRPr="00E8381B">
        <w:rPr>
          <w:rFonts w:ascii="Times New Roman" w:hAnsi="Times New Roman" w:cs="Times New Roman"/>
          <w:spacing w:val="40"/>
          <w:sz w:val="24"/>
          <w:szCs w:val="24"/>
        </w:rPr>
        <w:t xml:space="preserve"> </w:t>
      </w:r>
      <w:r w:rsidR="00D64F4C" w:rsidRPr="00E8381B">
        <w:rPr>
          <w:rFonts w:ascii="Times New Roman" w:hAnsi="Times New Roman" w:cs="Times New Roman"/>
          <w:sz w:val="24"/>
          <w:szCs w:val="24"/>
        </w:rPr>
        <w:t>dal ……al Registro delle Imprese della Camera di Commercio Industria Artigianato e Agricoltura della provincia</w:t>
      </w:r>
      <w:r w:rsidR="00D64F4C" w:rsidRPr="00E8381B">
        <w:rPr>
          <w:rFonts w:ascii="Times New Roman" w:hAnsi="Times New Roman" w:cs="Times New Roman"/>
          <w:spacing w:val="40"/>
          <w:sz w:val="24"/>
          <w:szCs w:val="24"/>
        </w:rPr>
        <w:t xml:space="preserve"> </w:t>
      </w:r>
      <w:r w:rsidR="00D64F4C" w:rsidRPr="00E8381B">
        <w:rPr>
          <w:rFonts w:ascii="Times New Roman" w:hAnsi="Times New Roman" w:cs="Times New Roman"/>
          <w:sz w:val="24"/>
          <w:szCs w:val="24"/>
        </w:rPr>
        <w:t>di………</w:t>
      </w:r>
      <w:r w:rsidR="008777CC" w:rsidRPr="00E8381B">
        <w:rPr>
          <w:rFonts w:ascii="Times New Roman" w:hAnsi="Times New Roman" w:cs="Times New Roman"/>
          <w:sz w:val="24"/>
          <w:szCs w:val="24"/>
        </w:rPr>
        <w:t xml:space="preserve"> </w:t>
      </w:r>
      <w:r w:rsidR="00D64F4C" w:rsidRPr="00E8381B">
        <w:rPr>
          <w:rFonts w:ascii="Times New Roman" w:hAnsi="Times New Roman" w:cs="Times New Roman"/>
          <w:sz w:val="24"/>
          <w:szCs w:val="24"/>
        </w:rPr>
        <w:t>al numero …….. per attività di ………..……</w:t>
      </w:r>
      <w:r w:rsidRPr="00E8381B">
        <w:rPr>
          <w:rFonts w:ascii="Times New Roman" w:hAnsi="Times New Roman" w:cs="Times New Roman"/>
          <w:sz w:val="24"/>
          <w:szCs w:val="24"/>
        </w:rPr>
        <w:t>,</w:t>
      </w:r>
      <w:r w:rsidR="007478CC" w:rsidRPr="00E8381B">
        <w:rPr>
          <w:rFonts w:ascii="Times New Roman" w:hAnsi="Times New Roman" w:cs="Times New Roman"/>
          <w:sz w:val="24"/>
          <w:szCs w:val="24"/>
        </w:rPr>
        <w:t xml:space="preserve"> (</w:t>
      </w:r>
      <w:r w:rsidR="007478CC" w:rsidRPr="00E8381B">
        <w:rPr>
          <w:rFonts w:ascii="Times New Roman" w:hAnsi="Times New Roman" w:cs="Times New Roman"/>
          <w:b/>
          <w:i/>
          <w:color w:val="0000FF"/>
          <w:sz w:val="24"/>
          <w:szCs w:val="24"/>
        </w:rPr>
        <w:t>in caso di società</w:t>
      </w:r>
      <w:r w:rsidR="007478CC" w:rsidRPr="00E8381B">
        <w:rPr>
          <w:rFonts w:ascii="Times New Roman" w:hAnsi="Times New Roman" w:cs="Times New Roman"/>
          <w:b/>
          <w:i/>
          <w:color w:val="0000FF"/>
          <w:spacing w:val="-1"/>
          <w:sz w:val="24"/>
          <w:szCs w:val="24"/>
        </w:rPr>
        <w:t xml:space="preserve"> </w:t>
      </w:r>
      <w:r w:rsidR="007478CC" w:rsidRPr="00E8381B">
        <w:rPr>
          <w:rFonts w:ascii="Times New Roman" w:hAnsi="Times New Roman" w:cs="Times New Roman"/>
          <w:b/>
          <w:i/>
          <w:color w:val="0000FF"/>
          <w:sz w:val="24"/>
          <w:szCs w:val="24"/>
        </w:rPr>
        <w:t>con sede in uno Stato diverso</w:t>
      </w:r>
      <w:r w:rsidR="007478CC" w:rsidRPr="00E8381B">
        <w:rPr>
          <w:rFonts w:ascii="Times New Roman" w:hAnsi="Times New Roman" w:cs="Times New Roman"/>
          <w:b/>
          <w:i/>
          <w:color w:val="0000FF"/>
          <w:spacing w:val="-1"/>
          <w:sz w:val="24"/>
          <w:szCs w:val="24"/>
        </w:rPr>
        <w:t xml:space="preserve"> </w:t>
      </w:r>
      <w:r w:rsidR="007478CC" w:rsidRPr="00E8381B">
        <w:rPr>
          <w:rFonts w:ascii="Times New Roman" w:hAnsi="Times New Roman" w:cs="Times New Roman"/>
          <w:b/>
          <w:i/>
          <w:color w:val="0000FF"/>
          <w:sz w:val="24"/>
          <w:szCs w:val="24"/>
        </w:rPr>
        <w:t>dall’Italia, indicare i dati equivalenti vigenti nel relativo Stato</w:t>
      </w:r>
      <w:r w:rsidR="007478CC" w:rsidRPr="00E8381B">
        <w:rPr>
          <w:rFonts w:ascii="Times New Roman" w:hAnsi="Times New Roman" w:cs="Times New Roman"/>
          <w:sz w:val="24"/>
          <w:szCs w:val="24"/>
        </w:rPr>
        <w:t>), che</w:t>
      </w:r>
      <w:r w:rsidR="007478CC" w:rsidRPr="00E8381B">
        <w:rPr>
          <w:rFonts w:ascii="Times New Roman" w:hAnsi="Times New Roman" w:cs="Times New Roman"/>
          <w:spacing w:val="-5"/>
          <w:sz w:val="24"/>
          <w:szCs w:val="24"/>
        </w:rPr>
        <w:t xml:space="preserve"> </w:t>
      </w:r>
      <w:r w:rsidR="007478CC" w:rsidRPr="00E8381B">
        <w:rPr>
          <w:rFonts w:ascii="Times New Roman" w:hAnsi="Times New Roman" w:cs="Times New Roman"/>
          <w:sz w:val="24"/>
          <w:szCs w:val="24"/>
        </w:rPr>
        <w:t>partecipa</w:t>
      </w:r>
      <w:r w:rsidR="007478CC" w:rsidRPr="00E8381B">
        <w:rPr>
          <w:rFonts w:ascii="Times New Roman" w:hAnsi="Times New Roman" w:cs="Times New Roman"/>
          <w:spacing w:val="-4"/>
          <w:sz w:val="24"/>
          <w:szCs w:val="24"/>
        </w:rPr>
        <w:t xml:space="preserve"> </w:t>
      </w:r>
      <w:r w:rsidR="007478CC" w:rsidRPr="00E8381B">
        <w:rPr>
          <w:rFonts w:ascii="Times New Roman" w:hAnsi="Times New Roman" w:cs="Times New Roman"/>
          <w:sz w:val="24"/>
          <w:szCs w:val="24"/>
        </w:rPr>
        <w:t>alla</w:t>
      </w:r>
      <w:r w:rsidR="007478CC" w:rsidRPr="00E8381B">
        <w:rPr>
          <w:rFonts w:ascii="Times New Roman" w:hAnsi="Times New Roman" w:cs="Times New Roman"/>
          <w:spacing w:val="-5"/>
          <w:sz w:val="24"/>
          <w:szCs w:val="24"/>
        </w:rPr>
        <w:t xml:space="preserve"> </w:t>
      </w:r>
      <w:r w:rsidR="007478CC" w:rsidRPr="00E8381B">
        <w:rPr>
          <w:rFonts w:ascii="Times New Roman" w:hAnsi="Times New Roman" w:cs="Times New Roman"/>
          <w:sz w:val="24"/>
          <w:szCs w:val="24"/>
        </w:rPr>
        <w:t>presente</w:t>
      </w:r>
      <w:r w:rsidR="007478CC" w:rsidRPr="00E8381B">
        <w:rPr>
          <w:rFonts w:ascii="Times New Roman" w:hAnsi="Times New Roman" w:cs="Times New Roman"/>
          <w:spacing w:val="-9"/>
          <w:sz w:val="24"/>
          <w:szCs w:val="24"/>
        </w:rPr>
        <w:t xml:space="preserve"> </w:t>
      </w:r>
      <w:r w:rsidR="007478CC" w:rsidRPr="00E8381B">
        <w:rPr>
          <w:rFonts w:ascii="Times New Roman" w:hAnsi="Times New Roman" w:cs="Times New Roman"/>
          <w:sz w:val="24"/>
          <w:szCs w:val="24"/>
        </w:rPr>
        <w:t>gara</w:t>
      </w:r>
      <w:r w:rsidR="007478CC" w:rsidRPr="00E8381B">
        <w:rPr>
          <w:rFonts w:ascii="Times New Roman" w:hAnsi="Times New Roman" w:cs="Times New Roman"/>
          <w:spacing w:val="-4"/>
          <w:sz w:val="24"/>
          <w:szCs w:val="24"/>
        </w:rPr>
        <w:t xml:space="preserve"> </w:t>
      </w:r>
      <w:r w:rsidR="007478CC" w:rsidRPr="00E8381B">
        <w:rPr>
          <w:rFonts w:ascii="Times New Roman" w:hAnsi="Times New Roman" w:cs="Times New Roman"/>
          <w:sz w:val="24"/>
          <w:szCs w:val="24"/>
        </w:rPr>
        <w:t>come</w:t>
      </w:r>
      <w:r w:rsidR="007478CC" w:rsidRPr="00E8381B">
        <w:rPr>
          <w:rFonts w:ascii="Times New Roman" w:hAnsi="Times New Roman" w:cs="Times New Roman"/>
          <w:spacing w:val="-1"/>
          <w:sz w:val="24"/>
          <w:szCs w:val="24"/>
        </w:rPr>
        <w:t xml:space="preserve"> </w:t>
      </w:r>
      <w:r w:rsidR="007478CC" w:rsidRPr="00E8381B">
        <w:rPr>
          <w:rFonts w:ascii="Times New Roman" w:hAnsi="Times New Roman" w:cs="Times New Roman"/>
          <w:sz w:val="24"/>
          <w:szCs w:val="24"/>
        </w:rPr>
        <w:t>………….</w:t>
      </w:r>
      <w:r w:rsidR="007478CC" w:rsidRPr="00E8381B">
        <w:rPr>
          <w:rFonts w:ascii="Times New Roman" w:hAnsi="Times New Roman" w:cs="Times New Roman"/>
          <w:spacing w:val="-2"/>
          <w:sz w:val="24"/>
          <w:szCs w:val="24"/>
        </w:rPr>
        <w:t>;</w:t>
      </w:r>
    </w:p>
    <w:p w14:paraId="02277037" w14:textId="77777777" w:rsidR="008A451A" w:rsidRPr="00040F30" w:rsidRDefault="008A451A" w:rsidP="007478CC">
      <w:pPr>
        <w:spacing w:after="0" w:line="276" w:lineRule="auto"/>
        <w:jc w:val="both"/>
        <w:rPr>
          <w:rFonts w:ascii="Times New Roman" w:hAnsi="Times New Roman" w:cs="Times New Roman"/>
          <w:sz w:val="24"/>
          <w:szCs w:val="24"/>
        </w:rPr>
      </w:pPr>
      <w:r w:rsidRPr="00E8381B">
        <w:rPr>
          <w:rFonts w:ascii="Times New Roman" w:hAnsi="Times New Roman" w:cs="Times New Roman"/>
          <w:sz w:val="24"/>
          <w:szCs w:val="24"/>
        </w:rPr>
        <w:t>in relazione a ciascuno dei seguenti parametri,</w:t>
      </w:r>
      <w:r w:rsidRPr="00040F30">
        <w:rPr>
          <w:rFonts w:ascii="Times New Roman" w:hAnsi="Times New Roman" w:cs="Times New Roman"/>
          <w:sz w:val="24"/>
          <w:szCs w:val="24"/>
        </w:rPr>
        <w:t xml:space="preserve">  </w:t>
      </w:r>
    </w:p>
    <w:p w14:paraId="3E088FC6" w14:textId="77777777" w:rsidR="00D64F4C" w:rsidRPr="00040F30" w:rsidRDefault="00D64F4C" w:rsidP="007478CC">
      <w:pPr>
        <w:spacing w:after="0" w:line="276" w:lineRule="auto"/>
        <w:jc w:val="both"/>
        <w:rPr>
          <w:rFonts w:ascii="Times New Roman" w:hAnsi="Times New Roman" w:cs="Times New Roman"/>
          <w:sz w:val="24"/>
          <w:szCs w:val="24"/>
        </w:rPr>
      </w:pPr>
    </w:p>
    <w:p w14:paraId="698075B2" w14:textId="77777777" w:rsidR="00AB219A" w:rsidRPr="00040F30" w:rsidRDefault="008A451A" w:rsidP="007478CC">
      <w:pPr>
        <w:spacing w:line="276" w:lineRule="auto"/>
        <w:jc w:val="center"/>
        <w:rPr>
          <w:rFonts w:ascii="Times New Roman" w:hAnsi="Times New Roman" w:cs="Times New Roman"/>
          <w:b/>
          <w:sz w:val="24"/>
          <w:szCs w:val="24"/>
        </w:rPr>
      </w:pPr>
      <w:r w:rsidRPr="00040F30">
        <w:rPr>
          <w:rFonts w:ascii="Times New Roman" w:hAnsi="Times New Roman" w:cs="Times New Roman"/>
          <w:b/>
          <w:sz w:val="24"/>
          <w:szCs w:val="24"/>
        </w:rPr>
        <w:t>DICHIARA</w:t>
      </w:r>
      <w:r w:rsidR="00472812" w:rsidRPr="00040F30">
        <w:rPr>
          <w:rFonts w:ascii="Times New Roman" w:hAnsi="Times New Roman" w:cs="Times New Roman"/>
          <w:b/>
          <w:sz w:val="24"/>
          <w:szCs w:val="24"/>
        </w:rPr>
        <w:t xml:space="preserve"> </w:t>
      </w:r>
    </w:p>
    <w:p w14:paraId="00302B8C" w14:textId="77777777" w:rsidR="0002221A" w:rsidRPr="00040F30" w:rsidRDefault="0002221A" w:rsidP="007478CC">
      <w:pPr>
        <w:tabs>
          <w:tab w:val="left" w:pos="1678"/>
          <w:tab w:val="left" w:pos="1841"/>
          <w:tab w:val="left" w:pos="3176"/>
          <w:tab w:val="left" w:pos="3868"/>
          <w:tab w:val="left" w:pos="5630"/>
          <w:tab w:val="left" w:pos="7354"/>
          <w:tab w:val="left" w:pos="8391"/>
        </w:tabs>
        <w:spacing w:line="276" w:lineRule="auto"/>
        <w:ind w:left="113" w:right="-1"/>
        <w:jc w:val="both"/>
        <w:rPr>
          <w:rFonts w:ascii="Times New Roman" w:hAnsi="Times New Roman" w:cs="Times New Roman"/>
          <w:sz w:val="24"/>
          <w:szCs w:val="24"/>
        </w:rPr>
      </w:pPr>
      <w:r w:rsidRPr="00040F30">
        <w:rPr>
          <w:rFonts w:ascii="Times New Roman" w:hAnsi="Times New Roman" w:cs="Times New Roman"/>
          <w:sz w:val="24"/>
          <w:szCs w:val="24"/>
        </w:rPr>
        <w:t xml:space="preserve">ai sensi dell’art. 11, comma 4, del Codice dei contratti pubblici, l’equivalenza delle tutele normative fra il CCNL </w:t>
      </w:r>
      <w:r w:rsidR="008777CC">
        <w:rPr>
          <w:rFonts w:ascii="Times New Roman" w:hAnsi="Times New Roman" w:cs="Times New Roman"/>
          <w:b/>
          <w:i/>
          <w:sz w:val="24"/>
          <w:szCs w:val="24"/>
        </w:rPr>
        <w:t>…………………….</w:t>
      </w:r>
      <w:r w:rsidRPr="00040F30">
        <w:rPr>
          <w:rFonts w:ascii="Times New Roman" w:hAnsi="Times New Roman" w:cs="Times New Roman"/>
          <w:b/>
          <w:sz w:val="24"/>
          <w:szCs w:val="24"/>
        </w:rPr>
        <w:t xml:space="preserve"> - </w:t>
      </w:r>
      <w:r w:rsidRPr="00040F30">
        <w:rPr>
          <w:rFonts w:ascii="Times New Roman" w:hAnsi="Times New Roman" w:cs="Times New Roman"/>
          <w:b/>
          <w:i/>
          <w:sz w:val="24"/>
          <w:szCs w:val="24"/>
        </w:rPr>
        <w:t xml:space="preserve">codice alfanumerico unico …………. </w:t>
      </w:r>
      <w:r w:rsidRPr="00040F30">
        <w:rPr>
          <w:rFonts w:ascii="Times New Roman" w:hAnsi="Times New Roman" w:cs="Times New Roman"/>
          <w:sz w:val="24"/>
          <w:szCs w:val="24"/>
        </w:rPr>
        <w:t xml:space="preserve">che si intende applicare all’appalto e il Contratto Collettivo Nazionale di Lavoro (CCNL) </w:t>
      </w:r>
      <w:r w:rsidR="008777CC">
        <w:rPr>
          <w:rFonts w:ascii="Times New Roman" w:hAnsi="Times New Roman" w:cs="Times New Roman"/>
          <w:sz w:val="24"/>
          <w:szCs w:val="24"/>
        </w:rPr>
        <w:t>……………</w:t>
      </w:r>
      <w:r w:rsidRPr="00040F30">
        <w:rPr>
          <w:rFonts w:ascii="Times New Roman" w:hAnsi="Times New Roman" w:cs="Times New Roman"/>
          <w:sz w:val="24"/>
          <w:szCs w:val="24"/>
        </w:rPr>
        <w:t xml:space="preserve"> individuato dalla Stazione appaltante rispetto ai seguenti parametri economici e normativi:</w:t>
      </w:r>
    </w:p>
    <w:p w14:paraId="53035354" w14:textId="77777777" w:rsidR="00472812" w:rsidRPr="00040F30" w:rsidRDefault="00040F30" w:rsidP="007478CC">
      <w:pPr>
        <w:spacing w:line="276" w:lineRule="auto"/>
        <w:jc w:val="center"/>
        <w:rPr>
          <w:rFonts w:ascii="Times New Roman" w:hAnsi="Times New Roman" w:cs="Times New Roman"/>
          <w:i/>
          <w:sz w:val="24"/>
          <w:szCs w:val="24"/>
        </w:rPr>
      </w:pPr>
      <w:r w:rsidRPr="00040F30">
        <w:rPr>
          <w:rFonts w:ascii="Times New Roman" w:hAnsi="Times New Roman" w:cs="Times New Roman"/>
          <w:i/>
          <w:sz w:val="24"/>
          <w:szCs w:val="24"/>
        </w:rPr>
        <w:t xml:space="preserve"> </w:t>
      </w:r>
      <w:r w:rsidR="00472812" w:rsidRPr="00040F30">
        <w:rPr>
          <w:rFonts w:ascii="Times New Roman" w:hAnsi="Times New Roman" w:cs="Times New Roman"/>
          <w:i/>
          <w:sz w:val="24"/>
          <w:szCs w:val="24"/>
        </w:rPr>
        <w:t>(barrare ove vi è equivalenza)</w:t>
      </w:r>
    </w:p>
    <w:p w14:paraId="41A0A392" w14:textId="77777777" w:rsidR="00ED11BE" w:rsidRPr="00040F30" w:rsidRDefault="00ED11BE" w:rsidP="007478CC">
      <w:pPr>
        <w:spacing w:line="276" w:lineRule="auto"/>
        <w:rPr>
          <w:rFonts w:ascii="Times New Roman" w:hAnsi="Times New Roman" w:cs="Times New Roman"/>
          <w:b/>
          <w:i/>
          <w:sz w:val="24"/>
          <w:szCs w:val="24"/>
        </w:rPr>
      </w:pPr>
      <w:r w:rsidRPr="00040F30">
        <w:rPr>
          <w:rFonts w:ascii="Times New Roman" w:hAnsi="Times New Roman" w:cs="Times New Roman"/>
          <w:b/>
          <w:sz w:val="24"/>
          <w:szCs w:val="24"/>
        </w:rPr>
        <w:t>PARAMETRI</w:t>
      </w:r>
      <w:r w:rsidRPr="00040F30">
        <w:rPr>
          <w:rFonts w:ascii="Times New Roman" w:hAnsi="Times New Roman" w:cs="Times New Roman"/>
          <w:b/>
          <w:spacing w:val="-7"/>
          <w:sz w:val="24"/>
          <w:szCs w:val="24"/>
        </w:rPr>
        <w:t xml:space="preserve"> </w:t>
      </w:r>
      <w:r w:rsidRPr="00040F30">
        <w:rPr>
          <w:rFonts w:ascii="Times New Roman" w:hAnsi="Times New Roman" w:cs="Times New Roman"/>
          <w:b/>
          <w:spacing w:val="-2"/>
          <w:sz w:val="24"/>
          <w:szCs w:val="24"/>
        </w:rPr>
        <w:t>ECONOMICI</w:t>
      </w:r>
    </w:p>
    <w:p w14:paraId="4AAFE909" w14:textId="77777777" w:rsidR="00D54BAF" w:rsidRPr="00040F30" w:rsidRDefault="00EE775C" w:rsidP="007478CC">
      <w:pPr>
        <w:spacing w:line="276" w:lineRule="auto"/>
        <w:jc w:val="both"/>
        <w:rPr>
          <w:rFonts w:ascii="Times New Roman" w:hAnsi="Times New Roman" w:cs="Times New Roman"/>
          <w:sz w:val="24"/>
          <w:szCs w:val="24"/>
          <w:highlight w:val="yellow"/>
        </w:rPr>
      </w:pPr>
      <w:r w:rsidRPr="00040F30">
        <w:rPr>
          <w:rFonts w:ascii="Times New Roman" w:hAnsi="Times New Roman" w:cs="Times New Roman"/>
          <w:sz w:val="24"/>
          <w:szCs w:val="24"/>
        </w:rPr>
        <w:sym w:font="Wingdings 2" w:char="F0A3"/>
      </w:r>
      <w:r w:rsidRPr="00040F30">
        <w:rPr>
          <w:rFonts w:ascii="Times New Roman" w:hAnsi="Times New Roman" w:cs="Times New Roman"/>
          <w:sz w:val="24"/>
          <w:szCs w:val="24"/>
        </w:rPr>
        <w:t xml:space="preserve"> - la Retribuzione globale annua (costituita da retribuzione tabellare annuale, indennità di contingenza, Elemento Distinto della Retribuzione – EDR, mensilità aggiuntive e ulteriori indennità previste) </w:t>
      </w:r>
    </w:p>
    <w:p w14:paraId="598BE5AB" w14:textId="77777777" w:rsidR="00EE775C" w:rsidRPr="00040F30" w:rsidRDefault="00FC50B1" w:rsidP="007478CC">
      <w:pPr>
        <w:spacing w:line="276" w:lineRule="auto"/>
        <w:rPr>
          <w:rFonts w:ascii="Times New Roman" w:hAnsi="Times New Roman" w:cs="Times New Roman"/>
          <w:sz w:val="24"/>
          <w:szCs w:val="24"/>
        </w:rPr>
      </w:pPr>
      <w:r w:rsidRPr="00040F30">
        <w:rPr>
          <w:rFonts w:ascii="Times New Roman" w:hAnsi="Times New Roman" w:cs="Times New Roman"/>
          <w:noProof/>
          <w:sz w:val="24"/>
          <w:szCs w:val="24"/>
          <w:highlight w:val="yellow"/>
          <w:lang w:eastAsia="it-IT"/>
        </w:rPr>
        <mc:AlternateContent>
          <mc:Choice Requires="wps">
            <w:drawing>
              <wp:anchor distT="0" distB="0" distL="114300" distR="114300" simplePos="0" relativeHeight="251681792" behindDoc="0" locked="0" layoutInCell="1" allowOverlap="1" wp14:anchorId="27476785" wp14:editId="795B0FF0">
                <wp:simplePos x="0" y="0"/>
                <wp:positionH relativeFrom="column">
                  <wp:posOffset>33376</wp:posOffset>
                </wp:positionH>
                <wp:positionV relativeFrom="paragraph">
                  <wp:posOffset>-203</wp:posOffset>
                </wp:positionV>
                <wp:extent cx="6288405" cy="1309421"/>
                <wp:effectExtent l="0" t="0" r="17145" b="2413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1309421"/>
                        </a:xfrm>
                        <a:prstGeom prst="rect">
                          <a:avLst/>
                        </a:prstGeom>
                        <a:solidFill>
                          <a:schemeClr val="lt1"/>
                        </a:solidFill>
                        <a:ln w="6350">
                          <a:solidFill>
                            <a:prstClr val="black"/>
                          </a:solidFill>
                        </a:ln>
                      </wps:spPr>
                      <wps:txbx>
                        <w:txbxContent>
                          <w:p w14:paraId="35961209" w14:textId="77777777" w:rsidR="00EE775C" w:rsidRPr="00DE368F" w:rsidRDefault="00EE775C" w:rsidP="00EE775C">
                            <w:pPr>
                              <w:jc w:val="both"/>
                              <w:rPr>
                                <w:rFonts w:ascii="Times New Roman" w:hAnsi="Times New Roman" w:cs="Times New Roman"/>
                              </w:rPr>
                            </w:pPr>
                            <w:r w:rsidRPr="00DE368F">
                              <w:rPr>
                                <w:rFonts w:ascii="Times New Roman" w:hAnsi="Times New Roman" w:cs="Times New Roman"/>
                              </w:rPr>
                              <w:t>Indica</w:t>
                            </w:r>
                            <w:r w:rsidR="00770156">
                              <w:rPr>
                                <w:rFonts w:ascii="Times New Roman" w:hAnsi="Times New Roman" w:cs="Times New Roman"/>
                              </w:rPr>
                              <w:t>re</w:t>
                            </w:r>
                            <w:r w:rsidRPr="00DE368F">
                              <w:rPr>
                                <w:rFonts w:ascii="Times New Roman" w:hAnsi="Times New Roman" w:cs="Times New Roman"/>
                              </w:rPr>
                              <w:t xml:space="preserve"> i seguenti articoli del CCNL applicato:</w:t>
                            </w:r>
                          </w:p>
                          <w:p w14:paraId="593EBB4F" w14:textId="77777777" w:rsidR="00EE775C" w:rsidRPr="00DE368F" w:rsidRDefault="00EE775C" w:rsidP="00EE775C">
                            <w:pPr>
                              <w:jc w:val="both"/>
                              <w:rPr>
                                <w:rFonts w:ascii="Times New Roman" w:hAnsi="Times New Roman" w:cs="Times New Roman"/>
                              </w:rPr>
                            </w:pPr>
                            <w:r w:rsidRPr="00DE368F">
                              <w:rPr>
                                <w:rFonts w:ascii="Times New Roman" w:hAnsi="Times New Roman" w:cs="Times New Roman"/>
                              </w:rPr>
                              <w:t xml:space="preserve">Per il </w:t>
                            </w:r>
                            <w:r w:rsidR="00ED11BE">
                              <w:rPr>
                                <w:rFonts w:ascii="Times New Roman" w:hAnsi="Times New Roman" w:cs="Times New Roman"/>
                              </w:rPr>
                              <w:t>livello/qualifica</w:t>
                            </w:r>
                            <w:r w:rsidRPr="00DE368F">
                              <w:rPr>
                                <w:rFonts w:ascii="Times New Roman" w:hAnsi="Times New Roman" w:cs="Times New Roman"/>
                              </w:rPr>
                              <w:t xml:space="preserve"> __ la retribuzione globale annua è pari a:</w:t>
                            </w:r>
                          </w:p>
                          <w:p w14:paraId="56A4AFF2" w14:textId="77777777" w:rsidR="006963AE" w:rsidRPr="00DE368F" w:rsidRDefault="006963AE" w:rsidP="006963AE">
                            <w:pPr>
                              <w:jc w:val="both"/>
                              <w:rPr>
                                <w:rFonts w:ascii="Times New Roman" w:hAnsi="Times New Roman" w:cs="Times New Roman"/>
                              </w:rPr>
                            </w:pPr>
                            <w:r w:rsidRPr="00DE368F">
                              <w:rPr>
                                <w:rFonts w:ascii="Times New Roman" w:hAnsi="Times New Roman" w:cs="Times New Roman"/>
                              </w:rPr>
                              <w:t xml:space="preserve">Per il </w:t>
                            </w:r>
                            <w:r w:rsidR="00770156">
                              <w:rPr>
                                <w:rFonts w:ascii="Times New Roman" w:hAnsi="Times New Roman" w:cs="Times New Roman"/>
                              </w:rPr>
                              <w:t>livello/qualifica</w:t>
                            </w:r>
                            <w:r w:rsidRPr="00DE368F">
                              <w:rPr>
                                <w:rFonts w:ascii="Times New Roman" w:hAnsi="Times New Roman" w:cs="Times New Roman"/>
                              </w:rPr>
                              <w:t xml:space="preserve"> __ la retribuzione globale annua è pari a:</w:t>
                            </w:r>
                          </w:p>
                          <w:p w14:paraId="06FEC67C" w14:textId="77777777" w:rsidR="006963AE" w:rsidRPr="00DE368F" w:rsidRDefault="006963AE" w:rsidP="006963AE">
                            <w:pPr>
                              <w:jc w:val="both"/>
                              <w:rPr>
                                <w:rFonts w:ascii="Times New Roman" w:hAnsi="Times New Roman" w:cs="Times New Roman"/>
                              </w:rPr>
                            </w:pPr>
                            <w:r w:rsidRPr="00DE368F">
                              <w:rPr>
                                <w:rFonts w:ascii="Times New Roman" w:hAnsi="Times New Roman" w:cs="Times New Roman"/>
                              </w:rPr>
                              <w:t xml:space="preserve">Per il </w:t>
                            </w:r>
                            <w:r w:rsidR="00770156">
                              <w:rPr>
                                <w:rFonts w:ascii="Times New Roman" w:hAnsi="Times New Roman" w:cs="Times New Roman"/>
                              </w:rPr>
                              <w:t>livello/qualifica</w:t>
                            </w:r>
                            <w:r w:rsidRPr="00DE368F">
                              <w:rPr>
                                <w:rFonts w:ascii="Times New Roman" w:hAnsi="Times New Roman" w:cs="Times New Roman"/>
                              </w:rPr>
                              <w:t xml:space="preserve"> __ la retribuzione globale annua è pari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7476785" id="_x0000_t202" coordsize="21600,21600" o:spt="202" path="m,l,21600r21600,l21600,xe">
                <v:stroke joinstyle="miter"/>
                <v:path gradientshapeok="t" o:connecttype="rect"/>
              </v:shapetype>
              <v:shape id="Casella di testo 3" o:spid="_x0000_s1026" type="#_x0000_t202" style="position:absolute;margin-left:2.65pt;margin-top:0;width:495.15pt;height:103.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" fillcolor="white [3201]" strokeweight=".5pt">
                <v:path arrowok="t"/>
                <v:textbox>
                  <w:txbxContent>
                    <w:p w14:paraId="35961209" w14:textId="77777777" w:rsidR="00EE775C" w:rsidRPr="00DE368F" w:rsidRDefault="00EE775C" w:rsidP="00EE775C">
                      <w:pPr>
                        <w:jc w:val="both"/>
                        <w:rPr>
                          <w:rFonts w:ascii="Times New Roman" w:hAnsi="Times New Roman" w:cs="Times New Roman"/>
                        </w:rPr>
                      </w:pPr>
                      <w:r w:rsidRPr="00DE368F">
                        <w:rPr>
                          <w:rFonts w:ascii="Times New Roman" w:hAnsi="Times New Roman" w:cs="Times New Roman"/>
                        </w:rPr>
                        <w:t>Indica</w:t>
                      </w:r>
                      <w:r w:rsidR="00770156">
                        <w:rPr>
                          <w:rFonts w:ascii="Times New Roman" w:hAnsi="Times New Roman" w:cs="Times New Roman"/>
                        </w:rPr>
                        <w:t>re</w:t>
                      </w:r>
                      <w:r w:rsidRPr="00DE368F">
                        <w:rPr>
                          <w:rFonts w:ascii="Times New Roman" w:hAnsi="Times New Roman" w:cs="Times New Roman"/>
                        </w:rPr>
                        <w:t xml:space="preserve"> i seguenti articoli del CCNL applicato:</w:t>
                      </w:r>
                    </w:p>
                    <w:p w14:paraId="593EBB4F" w14:textId="77777777" w:rsidR="00EE775C" w:rsidRPr="00DE368F" w:rsidRDefault="00EE775C" w:rsidP="00EE775C">
                      <w:pPr>
                        <w:jc w:val="both"/>
                        <w:rPr>
                          <w:rFonts w:ascii="Times New Roman" w:hAnsi="Times New Roman" w:cs="Times New Roman"/>
                        </w:rPr>
                      </w:pPr>
                      <w:r w:rsidRPr="00DE368F">
                        <w:rPr>
                          <w:rFonts w:ascii="Times New Roman" w:hAnsi="Times New Roman" w:cs="Times New Roman"/>
                        </w:rPr>
                        <w:t xml:space="preserve">Per il </w:t>
                      </w:r>
                      <w:r w:rsidR="00ED11BE">
                        <w:rPr>
                          <w:rFonts w:ascii="Times New Roman" w:hAnsi="Times New Roman" w:cs="Times New Roman"/>
                        </w:rPr>
                        <w:t>livello/qualifica</w:t>
                      </w:r>
                      <w:r w:rsidRPr="00DE368F">
                        <w:rPr>
                          <w:rFonts w:ascii="Times New Roman" w:hAnsi="Times New Roman" w:cs="Times New Roman"/>
                        </w:rPr>
                        <w:t xml:space="preserve"> __ la retribuzione globale annua è pari a:</w:t>
                      </w:r>
                    </w:p>
                    <w:p w14:paraId="56A4AFF2" w14:textId="77777777" w:rsidR="006963AE" w:rsidRPr="00DE368F" w:rsidRDefault="006963AE" w:rsidP="006963AE">
                      <w:pPr>
                        <w:jc w:val="both"/>
                        <w:rPr>
                          <w:rFonts w:ascii="Times New Roman" w:hAnsi="Times New Roman" w:cs="Times New Roman"/>
                        </w:rPr>
                      </w:pPr>
                      <w:r w:rsidRPr="00DE368F">
                        <w:rPr>
                          <w:rFonts w:ascii="Times New Roman" w:hAnsi="Times New Roman" w:cs="Times New Roman"/>
                        </w:rPr>
                        <w:t xml:space="preserve">Per il </w:t>
                      </w:r>
                      <w:r w:rsidR="00770156">
                        <w:rPr>
                          <w:rFonts w:ascii="Times New Roman" w:hAnsi="Times New Roman" w:cs="Times New Roman"/>
                        </w:rPr>
                        <w:t>livello/qualifica</w:t>
                      </w:r>
                      <w:r w:rsidRPr="00DE368F">
                        <w:rPr>
                          <w:rFonts w:ascii="Times New Roman" w:hAnsi="Times New Roman" w:cs="Times New Roman"/>
                        </w:rPr>
                        <w:t xml:space="preserve"> __ la retribuzione globale annua è pari a:</w:t>
                      </w:r>
                    </w:p>
                    <w:p w14:paraId="06FEC67C" w14:textId="77777777" w:rsidR="006963AE" w:rsidRPr="00DE368F" w:rsidRDefault="006963AE" w:rsidP="006963AE">
                      <w:pPr>
                        <w:jc w:val="both"/>
                        <w:rPr>
                          <w:rFonts w:ascii="Times New Roman" w:hAnsi="Times New Roman" w:cs="Times New Roman"/>
                        </w:rPr>
                      </w:pPr>
                      <w:r w:rsidRPr="00DE368F">
                        <w:rPr>
                          <w:rFonts w:ascii="Times New Roman" w:hAnsi="Times New Roman" w:cs="Times New Roman"/>
                        </w:rPr>
                        <w:t xml:space="preserve">Per il </w:t>
                      </w:r>
                      <w:r w:rsidR="00770156">
                        <w:rPr>
                          <w:rFonts w:ascii="Times New Roman" w:hAnsi="Times New Roman" w:cs="Times New Roman"/>
                        </w:rPr>
                        <w:t>livello/qualifica</w:t>
                      </w:r>
                      <w:r w:rsidRPr="00DE368F">
                        <w:rPr>
                          <w:rFonts w:ascii="Times New Roman" w:hAnsi="Times New Roman" w:cs="Times New Roman"/>
                        </w:rPr>
                        <w:t xml:space="preserve"> __ la retribuzione globale annua è pari a:</w:t>
                      </w:r>
                    </w:p>
                  </w:txbxContent>
                </v:textbox>
              </v:shape>
            </w:pict>
          </mc:Fallback>
        </mc:AlternateContent>
      </w:r>
    </w:p>
    <w:p w14:paraId="66F6C46F" w14:textId="77777777" w:rsidR="00D54BAF" w:rsidRPr="00040F30" w:rsidRDefault="00D54BAF" w:rsidP="007478CC">
      <w:pPr>
        <w:spacing w:line="276" w:lineRule="auto"/>
        <w:jc w:val="center"/>
        <w:rPr>
          <w:rFonts w:ascii="Times New Roman" w:hAnsi="Times New Roman" w:cs="Times New Roman"/>
          <w:i/>
          <w:sz w:val="24"/>
          <w:szCs w:val="24"/>
        </w:rPr>
      </w:pPr>
    </w:p>
    <w:p w14:paraId="23DAC512" w14:textId="77777777" w:rsidR="00EE775C" w:rsidRPr="00040F30" w:rsidRDefault="00EE775C" w:rsidP="007478CC">
      <w:pPr>
        <w:spacing w:line="276" w:lineRule="auto"/>
        <w:jc w:val="both"/>
        <w:rPr>
          <w:rFonts w:ascii="Times New Roman" w:hAnsi="Times New Roman" w:cs="Times New Roman"/>
          <w:sz w:val="24"/>
          <w:szCs w:val="24"/>
        </w:rPr>
      </w:pPr>
    </w:p>
    <w:p w14:paraId="1AC708DA" w14:textId="77777777" w:rsidR="00EE775C" w:rsidRPr="00040F30" w:rsidRDefault="00EE775C" w:rsidP="007478CC">
      <w:pPr>
        <w:spacing w:line="276" w:lineRule="auto"/>
        <w:jc w:val="both"/>
        <w:rPr>
          <w:rFonts w:ascii="Times New Roman" w:hAnsi="Times New Roman" w:cs="Times New Roman"/>
          <w:sz w:val="24"/>
          <w:szCs w:val="24"/>
        </w:rPr>
      </w:pPr>
    </w:p>
    <w:p w14:paraId="60AB4758" w14:textId="77777777" w:rsidR="00EE775C" w:rsidRPr="00040F30" w:rsidRDefault="00EE775C" w:rsidP="007478CC">
      <w:pPr>
        <w:spacing w:line="276" w:lineRule="auto"/>
        <w:jc w:val="both"/>
        <w:rPr>
          <w:rFonts w:ascii="Times New Roman" w:hAnsi="Times New Roman" w:cs="Times New Roman"/>
          <w:sz w:val="24"/>
          <w:szCs w:val="24"/>
        </w:rPr>
      </w:pPr>
    </w:p>
    <w:p w14:paraId="25DCE4FF" w14:textId="77777777" w:rsidR="00ED11BE" w:rsidRPr="00040F30" w:rsidRDefault="00ED11BE" w:rsidP="007478CC">
      <w:pPr>
        <w:pStyle w:val="Corpotesto"/>
        <w:spacing w:line="276" w:lineRule="auto"/>
        <w:ind w:left="113"/>
        <w:rPr>
          <w:sz w:val="24"/>
          <w:szCs w:val="24"/>
          <w:u w:val="none"/>
        </w:rPr>
      </w:pPr>
      <w:r w:rsidRPr="00040F30">
        <w:rPr>
          <w:sz w:val="24"/>
          <w:szCs w:val="24"/>
        </w:rPr>
        <w:lastRenderedPageBreak/>
        <w:t>PARAMETRI</w:t>
      </w:r>
      <w:r w:rsidRPr="00040F30">
        <w:rPr>
          <w:spacing w:val="-12"/>
          <w:sz w:val="24"/>
          <w:szCs w:val="24"/>
        </w:rPr>
        <w:t xml:space="preserve"> </w:t>
      </w:r>
      <w:r w:rsidRPr="00040F30">
        <w:rPr>
          <w:spacing w:val="-2"/>
          <w:sz w:val="24"/>
          <w:szCs w:val="24"/>
        </w:rPr>
        <w:t>NORMATIVI</w:t>
      </w:r>
    </w:p>
    <w:p w14:paraId="2649BEF0" w14:textId="77777777" w:rsidR="00ED11BE" w:rsidRPr="00040F30" w:rsidRDefault="00ED11BE" w:rsidP="007478CC">
      <w:pPr>
        <w:spacing w:line="276" w:lineRule="auto"/>
        <w:jc w:val="both"/>
        <w:rPr>
          <w:rFonts w:ascii="Times New Roman" w:hAnsi="Times New Roman" w:cs="Times New Roman"/>
          <w:sz w:val="24"/>
          <w:szCs w:val="24"/>
        </w:rPr>
      </w:pPr>
    </w:p>
    <w:p w14:paraId="762ECEC8" w14:textId="77777777" w:rsidR="008A451A" w:rsidRPr="00040F30" w:rsidRDefault="00472812"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sidR="008A451A" w:rsidRPr="00040F30">
        <w:rPr>
          <w:rFonts w:ascii="Times New Roman" w:hAnsi="Times New Roman" w:cs="Times New Roman"/>
          <w:sz w:val="24"/>
          <w:szCs w:val="24"/>
        </w:rPr>
        <w:t>- la disciplina concernente il lavoro supplementare e le clausole elastiche nel part-time</w:t>
      </w:r>
    </w:p>
    <w:p w14:paraId="7CBFC770" w14:textId="77777777" w:rsidR="008A451A" w:rsidRPr="00040F30" w:rsidRDefault="00FC50B1"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59264" behindDoc="0" locked="0" layoutInCell="1" allowOverlap="1" wp14:anchorId="357F53FD" wp14:editId="70C5D6AA">
                <wp:simplePos x="0" y="0"/>
                <wp:positionH relativeFrom="column">
                  <wp:posOffset>30480</wp:posOffset>
                </wp:positionH>
                <wp:positionV relativeFrom="paragraph">
                  <wp:posOffset>10795</wp:posOffset>
                </wp:positionV>
                <wp:extent cx="6288405" cy="655320"/>
                <wp:effectExtent l="0" t="0" r="17145" b="1143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6D0EC5B3" w14:textId="77777777" w:rsidR="008A451A" w:rsidRPr="00DE368F" w:rsidRDefault="00472812" w:rsidP="00472812">
                            <w:pPr>
                              <w:jc w:val="both"/>
                              <w:rPr>
                                <w:rFonts w:ascii="Times New Roman" w:hAnsi="Times New Roman" w:cs="Times New Roman"/>
                              </w:rPr>
                            </w:pPr>
                            <w:r w:rsidRPr="00DE368F">
                              <w:rPr>
                                <w:rFonts w:ascii="Times New Roman" w:hAnsi="Times New Roman" w:cs="Times New Roman"/>
                              </w:rPr>
                              <w:t>Indica</w:t>
                            </w:r>
                            <w:r w:rsidR="00981E4C">
                              <w:rPr>
                                <w:rFonts w:ascii="Times New Roman" w:hAnsi="Times New Roman" w:cs="Times New Roman"/>
                              </w:rPr>
                              <w:t>re</w:t>
                            </w:r>
                            <w:r w:rsidRPr="00DE368F">
                              <w:rPr>
                                <w:rFonts w:ascii="Times New Roman" w:hAnsi="Times New Roman" w:cs="Times New Roman"/>
                              </w:rPr>
                              <w:t xml:space="preserve"> i seguenti articoli del CCNL applicato: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57F53FD" id="Casella di testo 1" o:spid="_x0000_s1027" type="#_x0000_t202" style="position:absolute;left:0;text-align:left;margin-left:2.4pt;margin-top:.85pt;width:495.15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" fillcolor="white [3201]" strokeweight=".5pt">
                <v:path arrowok="t"/>
                <v:textbox>
                  <w:txbxContent>
                    <w:p w14:paraId="6D0EC5B3" w14:textId="77777777" w:rsidR="008A451A" w:rsidRPr="00DE368F" w:rsidRDefault="00472812" w:rsidP="00472812">
                      <w:pPr>
                        <w:jc w:val="both"/>
                        <w:rPr>
                          <w:rFonts w:ascii="Times New Roman" w:hAnsi="Times New Roman" w:cs="Times New Roman"/>
                        </w:rPr>
                      </w:pPr>
                      <w:r w:rsidRPr="00DE368F">
                        <w:rPr>
                          <w:rFonts w:ascii="Times New Roman" w:hAnsi="Times New Roman" w:cs="Times New Roman"/>
                        </w:rPr>
                        <w:t>Indica</w:t>
                      </w:r>
                      <w:r w:rsidR="00981E4C">
                        <w:rPr>
                          <w:rFonts w:ascii="Times New Roman" w:hAnsi="Times New Roman" w:cs="Times New Roman"/>
                        </w:rPr>
                        <w:t>re</w:t>
                      </w:r>
                      <w:r w:rsidRPr="00DE368F">
                        <w:rPr>
                          <w:rFonts w:ascii="Times New Roman" w:hAnsi="Times New Roman" w:cs="Times New Roman"/>
                        </w:rPr>
                        <w:t xml:space="preserve"> i seguenti articoli del CCNL applicato:</w:t>
                      </w:r>
                    </w:p>
                  </w:txbxContent>
                </v:textbox>
              </v:shape>
            </w:pict>
          </mc:Fallback>
        </mc:AlternateContent>
      </w:r>
    </w:p>
    <w:p w14:paraId="64530C65" w14:textId="77777777" w:rsidR="008A451A" w:rsidRPr="00040F30" w:rsidRDefault="008A451A" w:rsidP="007478CC">
      <w:pPr>
        <w:spacing w:line="276" w:lineRule="auto"/>
        <w:jc w:val="both"/>
        <w:rPr>
          <w:rFonts w:ascii="Times New Roman" w:hAnsi="Times New Roman" w:cs="Times New Roman"/>
          <w:sz w:val="24"/>
          <w:szCs w:val="24"/>
        </w:rPr>
      </w:pPr>
    </w:p>
    <w:p w14:paraId="610F7081" w14:textId="77777777" w:rsidR="008A451A" w:rsidRPr="00040F30" w:rsidRDefault="008A451A" w:rsidP="007478CC">
      <w:pPr>
        <w:spacing w:line="276" w:lineRule="auto"/>
        <w:jc w:val="both"/>
        <w:rPr>
          <w:rFonts w:ascii="Times New Roman" w:hAnsi="Times New Roman" w:cs="Times New Roman"/>
          <w:sz w:val="24"/>
          <w:szCs w:val="24"/>
        </w:rPr>
      </w:pPr>
    </w:p>
    <w:p w14:paraId="285C01B2" w14:textId="77777777" w:rsidR="008A451A" w:rsidRPr="00040F30" w:rsidRDefault="00472812"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sidR="008A451A" w:rsidRPr="00040F30">
        <w:rPr>
          <w:rFonts w:ascii="Times New Roman" w:hAnsi="Times New Roman" w:cs="Times New Roman"/>
          <w:sz w:val="24"/>
          <w:szCs w:val="24"/>
        </w:rPr>
        <w:t>- la disciplina del lavoro straordinario, con particolare riferimento ai suoi limiti massimi, con l’avvertenza che solo il CCNL leader può individuare ore annuali di straordinario superiori alle 250. Lo stesso non possono fare i CCNL sottoscritti da soggetti privi del requisito della maggiore rappresentatività</w:t>
      </w:r>
    </w:p>
    <w:p w14:paraId="6CB9D4AA" w14:textId="77777777" w:rsidR="00635FC3" w:rsidRPr="00040F30" w:rsidRDefault="00FC50B1"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61312" behindDoc="0" locked="0" layoutInCell="1" allowOverlap="1" wp14:anchorId="70C93C14" wp14:editId="7312C313">
                <wp:simplePos x="0" y="0"/>
                <wp:positionH relativeFrom="column">
                  <wp:posOffset>0</wp:posOffset>
                </wp:positionH>
                <wp:positionV relativeFrom="paragraph">
                  <wp:posOffset>0</wp:posOffset>
                </wp:positionV>
                <wp:extent cx="6288405" cy="655320"/>
                <wp:effectExtent l="0" t="0" r="17145" b="1143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62371C38" w14:textId="77777777" w:rsidR="00472812" w:rsidRPr="00C80D08" w:rsidRDefault="00472812" w:rsidP="00472812">
                            <w:pPr>
                              <w:jc w:val="both"/>
                              <w:rPr>
                                <w:rFonts w:ascii="Times New Roman" w:hAnsi="Times New Roman" w:cs="Times New Roman"/>
                              </w:rPr>
                            </w:pPr>
                            <w:r w:rsidRPr="00C80D08">
                              <w:rPr>
                                <w:rFonts w:ascii="Times New Roman" w:hAnsi="Times New Roman" w:cs="Times New Roman"/>
                              </w:rPr>
                              <w:t>Indica</w:t>
                            </w:r>
                            <w:r w:rsidR="00981E4C">
                              <w:rPr>
                                <w:rFonts w:ascii="Times New Roman" w:hAnsi="Times New Roman" w:cs="Times New Roman"/>
                              </w:rPr>
                              <w:t>re</w:t>
                            </w:r>
                            <w:r w:rsidRPr="00C80D08">
                              <w:rPr>
                                <w:rFonts w:ascii="Times New Roman" w:hAnsi="Times New Roman" w:cs="Times New Roman"/>
                              </w:rPr>
                              <w:t xml:space="preserve"> i seguenti articoli del CCNL applicato:</w:t>
                            </w:r>
                          </w:p>
                          <w:p w14:paraId="7742684E" w14:textId="77777777" w:rsidR="00635FC3" w:rsidRPr="00635FC3" w:rsidRDefault="00635FC3" w:rsidP="00635FC3">
                            <w:pPr>
                              <w:rPr>
                                <w:i/>
                                <w:color w:val="767171" w:themeColor="background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0C93C14" id="Casella di testo 2" o:spid="_x0000_s1028" type="#_x0000_t202" style="position:absolute;left:0;text-align:left;margin-left:0;margin-top:0;width:495.15pt;height:5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" fillcolor="white [3201]" strokeweight=".5pt">
                <v:path arrowok="t"/>
                <v:textbox>
                  <w:txbxContent>
                    <w:p w14:paraId="62371C38" w14:textId="77777777" w:rsidR="00472812" w:rsidRPr="00C80D08" w:rsidRDefault="00472812" w:rsidP="00472812">
                      <w:pPr>
                        <w:jc w:val="both"/>
                        <w:rPr>
                          <w:rFonts w:ascii="Times New Roman" w:hAnsi="Times New Roman" w:cs="Times New Roman"/>
                        </w:rPr>
                      </w:pPr>
                      <w:r w:rsidRPr="00C80D08">
                        <w:rPr>
                          <w:rFonts w:ascii="Times New Roman" w:hAnsi="Times New Roman" w:cs="Times New Roman"/>
                        </w:rPr>
                        <w:t>Indica</w:t>
                      </w:r>
                      <w:r w:rsidR="00981E4C">
                        <w:rPr>
                          <w:rFonts w:ascii="Times New Roman" w:hAnsi="Times New Roman" w:cs="Times New Roman"/>
                        </w:rPr>
                        <w:t>re</w:t>
                      </w:r>
                      <w:r w:rsidRPr="00C80D08">
                        <w:rPr>
                          <w:rFonts w:ascii="Times New Roman" w:hAnsi="Times New Roman" w:cs="Times New Roman"/>
                        </w:rPr>
                        <w:t xml:space="preserve"> i seguenti articoli del CCNL applicato:</w:t>
                      </w:r>
                    </w:p>
                    <w:p w14:paraId="7742684E" w14:textId="77777777" w:rsidR="00635FC3" w:rsidRPr="00635FC3" w:rsidRDefault="00635FC3" w:rsidP="00635FC3">
                      <w:pPr>
                        <w:rPr>
                          <w:i/>
                          <w:color w:val="767171" w:themeColor="background2" w:themeShade="80"/>
                        </w:rPr>
                      </w:pPr>
                    </w:p>
                  </w:txbxContent>
                </v:textbox>
              </v:shape>
            </w:pict>
          </mc:Fallback>
        </mc:AlternateContent>
      </w:r>
    </w:p>
    <w:p w14:paraId="30207725" w14:textId="77777777" w:rsidR="008A451A" w:rsidRPr="00040F30" w:rsidRDefault="008A451A"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t>- la disciplina compensativa delle ex festività soppresse, che normalmente avviene attraverso il riconoscimento di permessi individuali;</w:t>
      </w:r>
    </w:p>
    <w:p w14:paraId="7C529220" w14:textId="197851AE" w:rsidR="00822374" w:rsidRDefault="00822374"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Pr>
          <w:rFonts w:ascii="Times New Roman" w:hAnsi="Times New Roman" w:cs="Times New Roman"/>
          <w:sz w:val="24"/>
          <w:szCs w:val="24"/>
        </w:rPr>
        <w:tab/>
      </w:r>
      <w:r w:rsidRPr="00822374">
        <w:rPr>
          <w:rFonts w:ascii="Times New Roman" w:hAnsi="Times New Roman" w:cs="Times New Roman"/>
          <w:sz w:val="24"/>
          <w:szCs w:val="24"/>
        </w:rPr>
        <w:t>disciplina compensativa relativa alle festività soppresse</w:t>
      </w:r>
    </w:p>
    <w:p w14:paraId="176F203A" w14:textId="13CC8F28" w:rsidR="00822374" w:rsidRDefault="00822374"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85888" behindDoc="0" locked="0" layoutInCell="1" allowOverlap="1" wp14:anchorId="299CA53C" wp14:editId="797BAF02">
                <wp:simplePos x="0" y="0"/>
                <wp:positionH relativeFrom="column">
                  <wp:posOffset>0</wp:posOffset>
                </wp:positionH>
                <wp:positionV relativeFrom="paragraph">
                  <wp:posOffset>0</wp:posOffset>
                </wp:positionV>
                <wp:extent cx="6288405" cy="655320"/>
                <wp:effectExtent l="0" t="0" r="17145" b="11430"/>
                <wp:wrapNone/>
                <wp:docPr id="990629753" name="Casella di testo 9906297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ysClr val="window" lastClr="FFFFFF"/>
                        </a:solidFill>
                        <a:ln w="6350">
                          <a:solidFill>
                            <a:prstClr val="black"/>
                          </a:solidFill>
                        </a:ln>
                      </wps:spPr>
                      <wps:txbx>
                        <w:txbxContent>
                          <w:p w14:paraId="65F9D688" w14:textId="77777777" w:rsidR="00822374" w:rsidRPr="00C80D08" w:rsidRDefault="00822374" w:rsidP="00822374">
                            <w:pPr>
                              <w:jc w:val="both"/>
                              <w:rPr>
                                <w:rFonts w:ascii="Times New Roman" w:hAnsi="Times New Roman" w:cs="Times New Roman"/>
                              </w:rPr>
                            </w:pPr>
                            <w:r w:rsidRPr="00C80D08">
                              <w:rPr>
                                <w:rFonts w:ascii="Times New Roman" w:hAnsi="Times New Roman" w:cs="Times New Roman"/>
                              </w:rPr>
                              <w:t>Indica</w:t>
                            </w:r>
                            <w:r>
                              <w:rPr>
                                <w:rFonts w:ascii="Times New Roman" w:hAnsi="Times New Roman" w:cs="Times New Roman"/>
                              </w:rPr>
                              <w:t>re</w:t>
                            </w:r>
                            <w:r w:rsidRPr="00C80D08">
                              <w:rPr>
                                <w:rFonts w:ascii="Times New Roman" w:hAnsi="Times New Roman" w:cs="Times New Roman"/>
                              </w:rPr>
                              <w:t xml:space="preserve"> i seguenti articoli del CCNL applicato:</w:t>
                            </w:r>
                          </w:p>
                          <w:p w14:paraId="3CA7FE1E" w14:textId="77777777" w:rsidR="00822374" w:rsidRPr="00635FC3" w:rsidRDefault="00822374" w:rsidP="00822374">
                            <w:pPr>
                              <w:rPr>
                                <w:i/>
                                <w:color w:val="767171" w:themeColor="background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99CA53C" id="Casella di testo 990629753" o:spid="_x0000_s1029" type="#_x0000_t202" style="position:absolute;left:0;text-align:left;margin-left:0;margin-top:0;width:495.15pt;height:51.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" fillcolor="window" strokeweight=".5pt">
                <v:path arrowok="t"/>
                <v:textbox>
                  <w:txbxContent>
                    <w:p w14:paraId="65F9D688" w14:textId="77777777" w:rsidR="00822374" w:rsidRPr="00C80D08" w:rsidRDefault="00822374" w:rsidP="00822374">
                      <w:pPr>
                        <w:jc w:val="both"/>
                        <w:rPr>
                          <w:rFonts w:ascii="Times New Roman" w:hAnsi="Times New Roman" w:cs="Times New Roman"/>
                        </w:rPr>
                      </w:pPr>
                      <w:r w:rsidRPr="00C80D08">
                        <w:rPr>
                          <w:rFonts w:ascii="Times New Roman" w:hAnsi="Times New Roman" w:cs="Times New Roman"/>
                        </w:rPr>
                        <w:t>Indica</w:t>
                      </w:r>
                      <w:r>
                        <w:rPr>
                          <w:rFonts w:ascii="Times New Roman" w:hAnsi="Times New Roman" w:cs="Times New Roman"/>
                        </w:rPr>
                        <w:t>re</w:t>
                      </w:r>
                      <w:r w:rsidRPr="00C80D08">
                        <w:rPr>
                          <w:rFonts w:ascii="Times New Roman" w:hAnsi="Times New Roman" w:cs="Times New Roman"/>
                        </w:rPr>
                        <w:t xml:space="preserve"> i seguenti articoli del CCNL applicato:</w:t>
                      </w:r>
                    </w:p>
                    <w:p w14:paraId="3CA7FE1E" w14:textId="77777777" w:rsidR="00822374" w:rsidRPr="00635FC3" w:rsidRDefault="00822374" w:rsidP="00822374">
                      <w:pPr>
                        <w:rPr>
                          <w:i/>
                          <w:color w:val="767171" w:themeColor="background2" w:themeShade="80"/>
                        </w:rPr>
                      </w:pPr>
                    </w:p>
                  </w:txbxContent>
                </v:textbox>
              </v:shape>
            </w:pict>
          </mc:Fallback>
        </mc:AlternateContent>
      </w:r>
    </w:p>
    <w:p w14:paraId="75C9133A" w14:textId="77777777" w:rsidR="00822374" w:rsidRDefault="00822374" w:rsidP="007478CC">
      <w:pPr>
        <w:spacing w:line="276" w:lineRule="auto"/>
        <w:jc w:val="both"/>
        <w:rPr>
          <w:rFonts w:ascii="Times New Roman" w:hAnsi="Times New Roman" w:cs="Times New Roman"/>
          <w:sz w:val="24"/>
          <w:szCs w:val="24"/>
        </w:rPr>
      </w:pPr>
    </w:p>
    <w:p w14:paraId="43035FC0" w14:textId="77777777" w:rsidR="00822374" w:rsidRDefault="00822374" w:rsidP="007478CC">
      <w:pPr>
        <w:spacing w:line="276" w:lineRule="auto"/>
        <w:jc w:val="both"/>
        <w:rPr>
          <w:rFonts w:ascii="Times New Roman" w:hAnsi="Times New Roman" w:cs="Times New Roman"/>
          <w:sz w:val="24"/>
          <w:szCs w:val="24"/>
        </w:rPr>
      </w:pPr>
    </w:p>
    <w:p w14:paraId="688783CE" w14:textId="06BCE378" w:rsidR="008A451A" w:rsidRPr="00040F30" w:rsidRDefault="00472812"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sidR="008A451A" w:rsidRPr="00040F30">
        <w:rPr>
          <w:rFonts w:ascii="Times New Roman" w:hAnsi="Times New Roman" w:cs="Times New Roman"/>
          <w:sz w:val="24"/>
          <w:szCs w:val="24"/>
        </w:rPr>
        <w:t>- la durata del periodo di prova</w:t>
      </w:r>
    </w:p>
    <w:p w14:paraId="31D86CF9" w14:textId="77777777" w:rsidR="00C1496E" w:rsidRPr="00040F30" w:rsidRDefault="00FC50B1"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63360" behindDoc="0" locked="0" layoutInCell="1" allowOverlap="1" wp14:anchorId="31D29AD4" wp14:editId="778A7248">
                <wp:simplePos x="0" y="0"/>
                <wp:positionH relativeFrom="column">
                  <wp:posOffset>0</wp:posOffset>
                </wp:positionH>
                <wp:positionV relativeFrom="paragraph">
                  <wp:posOffset>0</wp:posOffset>
                </wp:positionV>
                <wp:extent cx="6288405" cy="655320"/>
                <wp:effectExtent l="0" t="0" r="17145" b="11430"/>
                <wp:wrapNone/>
                <wp:docPr id="5"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608F4795" w14:textId="77777777" w:rsidR="00472812" w:rsidRPr="00C80D08" w:rsidRDefault="00472812" w:rsidP="00472812">
                            <w:pPr>
                              <w:jc w:val="both"/>
                              <w:rPr>
                                <w:rFonts w:ascii="Times New Roman" w:hAnsi="Times New Roman" w:cs="Times New Roman"/>
                              </w:rPr>
                            </w:pPr>
                            <w:r w:rsidRPr="00C80D08">
                              <w:rPr>
                                <w:rFonts w:ascii="Times New Roman" w:hAnsi="Times New Roman" w:cs="Times New Roman"/>
                              </w:rPr>
                              <w:t>Indica</w:t>
                            </w:r>
                            <w:r w:rsidR="00981E4C">
                              <w:rPr>
                                <w:rFonts w:ascii="Times New Roman" w:hAnsi="Times New Roman" w:cs="Times New Roman"/>
                              </w:rPr>
                              <w:t>re</w:t>
                            </w:r>
                            <w:r w:rsidRPr="00C80D08">
                              <w:rPr>
                                <w:rFonts w:ascii="Times New Roman" w:hAnsi="Times New Roman" w:cs="Times New Roman"/>
                              </w:rPr>
                              <w:t xml:space="preserve"> i seguenti articoli del CCNL applicato:</w:t>
                            </w:r>
                          </w:p>
                          <w:p w14:paraId="73BA1151" w14:textId="77777777" w:rsidR="00C1496E" w:rsidRPr="00635FC3" w:rsidRDefault="00C1496E" w:rsidP="00C1496E">
                            <w:pPr>
                              <w:rPr>
                                <w:i/>
                                <w:color w:val="767171" w:themeColor="background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1D29AD4" id="Casella di testo 5" o:spid="_x0000_s1030" type="#_x0000_t202" style="position:absolute;left:0;text-align:left;margin-left:0;margin-top:0;width:495.15pt;height:5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" fillcolor="white [3201]" strokeweight=".5pt">
                <v:path arrowok="t"/>
                <v:textbox>
                  <w:txbxContent>
                    <w:p w14:paraId="608F4795" w14:textId="77777777" w:rsidR="00472812" w:rsidRPr="00C80D08" w:rsidRDefault="00472812" w:rsidP="00472812">
                      <w:pPr>
                        <w:jc w:val="both"/>
                        <w:rPr>
                          <w:rFonts w:ascii="Times New Roman" w:hAnsi="Times New Roman" w:cs="Times New Roman"/>
                        </w:rPr>
                      </w:pPr>
                      <w:r w:rsidRPr="00C80D08">
                        <w:rPr>
                          <w:rFonts w:ascii="Times New Roman" w:hAnsi="Times New Roman" w:cs="Times New Roman"/>
                        </w:rPr>
                        <w:t>Indica</w:t>
                      </w:r>
                      <w:r w:rsidR="00981E4C">
                        <w:rPr>
                          <w:rFonts w:ascii="Times New Roman" w:hAnsi="Times New Roman" w:cs="Times New Roman"/>
                        </w:rPr>
                        <w:t>re</w:t>
                      </w:r>
                      <w:r w:rsidRPr="00C80D08">
                        <w:rPr>
                          <w:rFonts w:ascii="Times New Roman" w:hAnsi="Times New Roman" w:cs="Times New Roman"/>
                        </w:rPr>
                        <w:t xml:space="preserve"> i seguenti articoli del CCNL applicato:</w:t>
                      </w:r>
                    </w:p>
                    <w:p w14:paraId="73BA1151" w14:textId="77777777" w:rsidR="00C1496E" w:rsidRPr="00635FC3" w:rsidRDefault="00C1496E" w:rsidP="00C1496E">
                      <w:pPr>
                        <w:rPr>
                          <w:i/>
                          <w:color w:val="767171" w:themeColor="background2" w:themeShade="80"/>
                        </w:rPr>
                      </w:pPr>
                    </w:p>
                  </w:txbxContent>
                </v:textbox>
              </v:shape>
            </w:pict>
          </mc:Fallback>
        </mc:AlternateContent>
      </w:r>
    </w:p>
    <w:p w14:paraId="56D95EF4" w14:textId="77777777" w:rsidR="00C1496E" w:rsidRPr="00040F30" w:rsidRDefault="00C1496E" w:rsidP="007478CC">
      <w:pPr>
        <w:spacing w:line="276" w:lineRule="auto"/>
        <w:jc w:val="both"/>
        <w:rPr>
          <w:rFonts w:ascii="Times New Roman" w:hAnsi="Times New Roman" w:cs="Times New Roman"/>
          <w:sz w:val="24"/>
          <w:szCs w:val="24"/>
        </w:rPr>
      </w:pPr>
    </w:p>
    <w:p w14:paraId="6C1C8FF4" w14:textId="77777777" w:rsidR="00C1496E" w:rsidRPr="00040F30" w:rsidRDefault="00C1496E" w:rsidP="007478CC">
      <w:pPr>
        <w:spacing w:line="276" w:lineRule="auto"/>
        <w:jc w:val="both"/>
        <w:rPr>
          <w:rFonts w:ascii="Times New Roman" w:hAnsi="Times New Roman" w:cs="Times New Roman"/>
          <w:sz w:val="24"/>
          <w:szCs w:val="24"/>
        </w:rPr>
      </w:pPr>
    </w:p>
    <w:p w14:paraId="1ECB7143" w14:textId="77777777" w:rsidR="008A451A" w:rsidRPr="00040F30" w:rsidRDefault="00472812"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sidR="008A451A" w:rsidRPr="00040F30">
        <w:rPr>
          <w:rFonts w:ascii="Times New Roman" w:hAnsi="Times New Roman" w:cs="Times New Roman"/>
          <w:sz w:val="24"/>
          <w:szCs w:val="24"/>
        </w:rPr>
        <w:t>- la durata del periodo di preavviso</w:t>
      </w:r>
    </w:p>
    <w:p w14:paraId="7DC4E749" w14:textId="77777777" w:rsidR="00C1496E" w:rsidRPr="00040F30" w:rsidRDefault="00FC50B1"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65408" behindDoc="0" locked="0" layoutInCell="1" allowOverlap="1" wp14:anchorId="154F2800" wp14:editId="18BE3496">
                <wp:simplePos x="0" y="0"/>
                <wp:positionH relativeFrom="column">
                  <wp:posOffset>0</wp:posOffset>
                </wp:positionH>
                <wp:positionV relativeFrom="paragraph">
                  <wp:posOffset>0</wp:posOffset>
                </wp:positionV>
                <wp:extent cx="6288405" cy="655320"/>
                <wp:effectExtent l="0" t="0" r="17145" b="11430"/>
                <wp:wrapNone/>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18148E23" w14:textId="77777777" w:rsidR="00472812" w:rsidRPr="00C80D08" w:rsidRDefault="00472812" w:rsidP="00472812">
                            <w:pPr>
                              <w:jc w:val="both"/>
                              <w:rPr>
                                <w:rFonts w:ascii="Times New Roman" w:hAnsi="Times New Roman" w:cs="Times New Roman"/>
                              </w:rPr>
                            </w:pPr>
                            <w:r w:rsidRPr="00C80D08">
                              <w:rPr>
                                <w:rFonts w:ascii="Times New Roman" w:hAnsi="Times New Roman" w:cs="Times New Roman"/>
                              </w:rPr>
                              <w:t>Indica</w:t>
                            </w:r>
                            <w:r w:rsidR="00981E4C">
                              <w:rPr>
                                <w:rFonts w:ascii="Times New Roman" w:hAnsi="Times New Roman" w:cs="Times New Roman"/>
                              </w:rPr>
                              <w:t>re</w:t>
                            </w:r>
                            <w:r w:rsidRPr="00C80D08">
                              <w:rPr>
                                <w:rFonts w:ascii="Times New Roman" w:hAnsi="Times New Roman" w:cs="Times New Roman"/>
                              </w:rPr>
                              <w:t xml:space="preserve"> i seguenti articoli del CCNL applicato:</w:t>
                            </w:r>
                          </w:p>
                          <w:p w14:paraId="679D8A36" w14:textId="77777777" w:rsidR="00C1496E" w:rsidRPr="00635FC3" w:rsidRDefault="00C1496E" w:rsidP="00C1496E">
                            <w:pPr>
                              <w:rPr>
                                <w:i/>
                                <w:color w:val="767171" w:themeColor="background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54F2800" id="Casella di testo 6" o:spid="_x0000_s1031" type="#_x0000_t202" style="position:absolute;left:0;text-align:left;margin-left:0;margin-top:0;width:495.15pt;height:5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" fillcolor="white [3201]" strokeweight=".5pt">
                <v:path arrowok="t"/>
                <v:textbox>
                  <w:txbxContent>
                    <w:p w14:paraId="18148E23" w14:textId="77777777" w:rsidR="00472812" w:rsidRPr="00C80D08" w:rsidRDefault="00472812" w:rsidP="00472812">
                      <w:pPr>
                        <w:jc w:val="both"/>
                        <w:rPr>
                          <w:rFonts w:ascii="Times New Roman" w:hAnsi="Times New Roman" w:cs="Times New Roman"/>
                        </w:rPr>
                      </w:pPr>
                      <w:r w:rsidRPr="00C80D08">
                        <w:rPr>
                          <w:rFonts w:ascii="Times New Roman" w:hAnsi="Times New Roman" w:cs="Times New Roman"/>
                        </w:rPr>
                        <w:t>Indica</w:t>
                      </w:r>
                      <w:r w:rsidR="00981E4C">
                        <w:rPr>
                          <w:rFonts w:ascii="Times New Roman" w:hAnsi="Times New Roman" w:cs="Times New Roman"/>
                        </w:rPr>
                        <w:t>re</w:t>
                      </w:r>
                      <w:r w:rsidRPr="00C80D08">
                        <w:rPr>
                          <w:rFonts w:ascii="Times New Roman" w:hAnsi="Times New Roman" w:cs="Times New Roman"/>
                        </w:rPr>
                        <w:t xml:space="preserve"> i seguenti articoli del CCNL applicato:</w:t>
                      </w:r>
                    </w:p>
                    <w:p w14:paraId="679D8A36" w14:textId="77777777" w:rsidR="00C1496E" w:rsidRPr="00635FC3" w:rsidRDefault="00C1496E" w:rsidP="00C1496E">
                      <w:pPr>
                        <w:rPr>
                          <w:i/>
                          <w:color w:val="767171" w:themeColor="background2" w:themeShade="80"/>
                        </w:rPr>
                      </w:pPr>
                    </w:p>
                  </w:txbxContent>
                </v:textbox>
              </v:shape>
            </w:pict>
          </mc:Fallback>
        </mc:AlternateContent>
      </w:r>
    </w:p>
    <w:p w14:paraId="05E9D475" w14:textId="77777777" w:rsidR="00C1496E" w:rsidRPr="00040F30" w:rsidRDefault="00C1496E" w:rsidP="007478CC">
      <w:pPr>
        <w:spacing w:line="276" w:lineRule="auto"/>
        <w:jc w:val="both"/>
        <w:rPr>
          <w:rFonts w:ascii="Times New Roman" w:hAnsi="Times New Roman" w:cs="Times New Roman"/>
          <w:sz w:val="24"/>
          <w:szCs w:val="24"/>
        </w:rPr>
      </w:pPr>
    </w:p>
    <w:p w14:paraId="76884692" w14:textId="77777777" w:rsidR="00C1496E" w:rsidRPr="00040F30" w:rsidRDefault="00C1496E" w:rsidP="007478CC">
      <w:pPr>
        <w:spacing w:line="276" w:lineRule="auto"/>
        <w:jc w:val="both"/>
        <w:rPr>
          <w:rFonts w:ascii="Times New Roman" w:hAnsi="Times New Roman" w:cs="Times New Roman"/>
          <w:sz w:val="24"/>
          <w:szCs w:val="24"/>
        </w:rPr>
      </w:pPr>
    </w:p>
    <w:p w14:paraId="65084679" w14:textId="77777777" w:rsidR="008A451A" w:rsidRPr="00040F30" w:rsidRDefault="00472812"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sidR="008A451A" w:rsidRPr="00040F30">
        <w:rPr>
          <w:rFonts w:ascii="Times New Roman" w:hAnsi="Times New Roman" w:cs="Times New Roman"/>
          <w:sz w:val="24"/>
          <w:szCs w:val="24"/>
        </w:rPr>
        <w:t>- durata del periodo di comporto in caso di malattia e infortunio</w:t>
      </w:r>
    </w:p>
    <w:p w14:paraId="09847E7B" w14:textId="77777777" w:rsidR="00C1496E" w:rsidRPr="00040F30" w:rsidRDefault="00FC50B1"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67456" behindDoc="0" locked="0" layoutInCell="1" allowOverlap="1" wp14:anchorId="53F414E4" wp14:editId="55D243B9">
                <wp:simplePos x="0" y="0"/>
                <wp:positionH relativeFrom="column">
                  <wp:posOffset>0</wp:posOffset>
                </wp:positionH>
                <wp:positionV relativeFrom="paragraph">
                  <wp:posOffset>-635</wp:posOffset>
                </wp:positionV>
                <wp:extent cx="6288405" cy="655320"/>
                <wp:effectExtent l="0" t="0" r="17145" b="11430"/>
                <wp:wrapNone/>
                <wp:docPr id="7"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310CD365" w14:textId="77777777" w:rsidR="00472812" w:rsidRPr="00C80D08" w:rsidRDefault="00472812" w:rsidP="00472812">
                            <w:pPr>
                              <w:jc w:val="both"/>
                              <w:rPr>
                                <w:rFonts w:ascii="Times New Roman" w:hAnsi="Times New Roman" w:cs="Times New Roman"/>
                              </w:rPr>
                            </w:pPr>
                            <w:r w:rsidRPr="00C80D08">
                              <w:rPr>
                                <w:rFonts w:ascii="Times New Roman" w:hAnsi="Times New Roman" w:cs="Times New Roman"/>
                              </w:rPr>
                              <w:t>Indica</w:t>
                            </w:r>
                            <w:r w:rsidR="00981E4C">
                              <w:rPr>
                                <w:rFonts w:ascii="Times New Roman" w:hAnsi="Times New Roman" w:cs="Times New Roman"/>
                              </w:rPr>
                              <w:t>re</w:t>
                            </w:r>
                            <w:r w:rsidRPr="00C80D08">
                              <w:rPr>
                                <w:rFonts w:ascii="Times New Roman" w:hAnsi="Times New Roman" w:cs="Times New Roman"/>
                              </w:rPr>
                              <w:t xml:space="preserve"> i seguenti articoli del CCNL applicato:</w:t>
                            </w:r>
                          </w:p>
                          <w:p w14:paraId="5416A208" w14:textId="77777777" w:rsidR="00C1496E" w:rsidRPr="00635FC3" w:rsidRDefault="00C1496E" w:rsidP="00C1496E">
                            <w:pPr>
                              <w:rPr>
                                <w:i/>
                                <w:color w:val="767171" w:themeColor="background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3F414E4" id="Casella di testo 7" o:spid="_x0000_s1032" type="#_x0000_t202" style="position:absolute;left:0;text-align:left;margin-left:0;margin-top:-.05pt;width:495.15pt;height:5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" fillcolor="white [3201]" strokeweight=".5pt">
                <v:path arrowok="t"/>
                <v:textbox>
                  <w:txbxContent>
                    <w:p w14:paraId="310CD365" w14:textId="77777777" w:rsidR="00472812" w:rsidRPr="00C80D08" w:rsidRDefault="00472812" w:rsidP="00472812">
                      <w:pPr>
                        <w:jc w:val="both"/>
                        <w:rPr>
                          <w:rFonts w:ascii="Times New Roman" w:hAnsi="Times New Roman" w:cs="Times New Roman"/>
                        </w:rPr>
                      </w:pPr>
                      <w:r w:rsidRPr="00C80D08">
                        <w:rPr>
                          <w:rFonts w:ascii="Times New Roman" w:hAnsi="Times New Roman" w:cs="Times New Roman"/>
                        </w:rPr>
                        <w:t>Indica</w:t>
                      </w:r>
                      <w:r w:rsidR="00981E4C">
                        <w:rPr>
                          <w:rFonts w:ascii="Times New Roman" w:hAnsi="Times New Roman" w:cs="Times New Roman"/>
                        </w:rPr>
                        <w:t>re</w:t>
                      </w:r>
                      <w:r w:rsidRPr="00C80D08">
                        <w:rPr>
                          <w:rFonts w:ascii="Times New Roman" w:hAnsi="Times New Roman" w:cs="Times New Roman"/>
                        </w:rPr>
                        <w:t xml:space="preserve"> i seguenti articoli del CCNL applicato:</w:t>
                      </w:r>
                    </w:p>
                    <w:p w14:paraId="5416A208" w14:textId="77777777" w:rsidR="00C1496E" w:rsidRPr="00635FC3" w:rsidRDefault="00C1496E" w:rsidP="00C1496E">
                      <w:pPr>
                        <w:rPr>
                          <w:i/>
                          <w:color w:val="767171" w:themeColor="background2" w:themeShade="80"/>
                        </w:rPr>
                      </w:pPr>
                    </w:p>
                  </w:txbxContent>
                </v:textbox>
              </v:shape>
            </w:pict>
          </mc:Fallback>
        </mc:AlternateContent>
      </w:r>
    </w:p>
    <w:p w14:paraId="3AF4E517" w14:textId="77777777" w:rsidR="00C1496E" w:rsidRPr="00040F30" w:rsidRDefault="00C1496E" w:rsidP="007478CC">
      <w:pPr>
        <w:spacing w:line="276" w:lineRule="auto"/>
        <w:jc w:val="both"/>
        <w:rPr>
          <w:rFonts w:ascii="Times New Roman" w:hAnsi="Times New Roman" w:cs="Times New Roman"/>
          <w:sz w:val="24"/>
          <w:szCs w:val="24"/>
        </w:rPr>
      </w:pPr>
    </w:p>
    <w:p w14:paraId="600563DE" w14:textId="77777777" w:rsidR="00C1496E" w:rsidRPr="00040F30" w:rsidRDefault="00C1496E" w:rsidP="007478CC">
      <w:pPr>
        <w:spacing w:line="276" w:lineRule="auto"/>
        <w:jc w:val="both"/>
        <w:rPr>
          <w:rFonts w:ascii="Times New Roman" w:hAnsi="Times New Roman" w:cs="Times New Roman"/>
          <w:sz w:val="24"/>
          <w:szCs w:val="24"/>
        </w:rPr>
      </w:pPr>
    </w:p>
    <w:p w14:paraId="49D5248C" w14:textId="3F6E3FAD" w:rsidR="008A451A" w:rsidRPr="00040F30" w:rsidRDefault="00472812"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sidR="008A451A" w:rsidRPr="00040F30">
        <w:rPr>
          <w:rFonts w:ascii="Times New Roman" w:hAnsi="Times New Roman" w:cs="Times New Roman"/>
          <w:sz w:val="24"/>
          <w:szCs w:val="24"/>
        </w:rPr>
        <w:t xml:space="preserve">- </w:t>
      </w:r>
      <w:r w:rsidR="000D2602">
        <w:rPr>
          <w:rFonts w:ascii="Times New Roman" w:hAnsi="Times New Roman" w:cs="Times New Roman"/>
          <w:sz w:val="24"/>
          <w:szCs w:val="24"/>
        </w:rPr>
        <w:t xml:space="preserve">disciplina dei casi di </w:t>
      </w:r>
      <w:r w:rsidR="008A451A" w:rsidRPr="00040F30">
        <w:rPr>
          <w:rFonts w:ascii="Times New Roman" w:hAnsi="Times New Roman" w:cs="Times New Roman"/>
          <w:sz w:val="24"/>
          <w:szCs w:val="24"/>
        </w:rPr>
        <w:t>malattia e infortunio, con particolare riferimento al riconoscimento di un’eventuale integrazione delle relative indennità</w:t>
      </w:r>
    </w:p>
    <w:p w14:paraId="10E7F417" w14:textId="77777777" w:rsidR="00C1496E" w:rsidRPr="00040F30" w:rsidRDefault="00FC50B1"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69504" behindDoc="0" locked="0" layoutInCell="1" allowOverlap="1" wp14:anchorId="7E7CE253" wp14:editId="18038D5B">
                <wp:simplePos x="0" y="0"/>
                <wp:positionH relativeFrom="column">
                  <wp:posOffset>0</wp:posOffset>
                </wp:positionH>
                <wp:positionV relativeFrom="paragraph">
                  <wp:posOffset>-635</wp:posOffset>
                </wp:positionV>
                <wp:extent cx="6288405" cy="655320"/>
                <wp:effectExtent l="0" t="0" r="17145" b="11430"/>
                <wp:wrapNone/>
                <wp:docPr id="9" name="Casella di tes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1F4E14D8" w14:textId="77777777" w:rsidR="00472812" w:rsidRPr="00C80D08" w:rsidRDefault="00472812" w:rsidP="00472812">
                            <w:pPr>
                              <w:jc w:val="both"/>
                              <w:rPr>
                                <w:rFonts w:ascii="Times New Roman" w:hAnsi="Times New Roman" w:cs="Times New Roman"/>
                              </w:rPr>
                            </w:pPr>
                            <w:r w:rsidRPr="00C80D08">
                              <w:rPr>
                                <w:rFonts w:ascii="Times New Roman" w:hAnsi="Times New Roman" w:cs="Times New Roman"/>
                              </w:rPr>
                              <w:t>Indica</w:t>
                            </w:r>
                            <w:r w:rsidR="00981E4C">
                              <w:rPr>
                                <w:rFonts w:ascii="Times New Roman" w:hAnsi="Times New Roman" w:cs="Times New Roman"/>
                              </w:rPr>
                              <w:t>re</w:t>
                            </w:r>
                            <w:r w:rsidRPr="00C80D08">
                              <w:rPr>
                                <w:rFonts w:ascii="Times New Roman" w:hAnsi="Times New Roman" w:cs="Times New Roman"/>
                              </w:rPr>
                              <w:t xml:space="preserve"> i seguenti articoli del CCNL applicato:</w:t>
                            </w:r>
                          </w:p>
                          <w:p w14:paraId="11826935" w14:textId="77777777" w:rsidR="00C1496E" w:rsidRPr="00635FC3" w:rsidRDefault="00C1496E" w:rsidP="00C1496E">
                            <w:pPr>
                              <w:rPr>
                                <w:i/>
                                <w:color w:val="767171" w:themeColor="background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E7CE253" id="Casella di testo 9" o:spid="_x0000_s1033" type="#_x0000_t202" style="position:absolute;left:0;text-align:left;margin-left:0;margin-top:-.05pt;width:495.15pt;height:5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" fillcolor="white [3201]" strokeweight=".5pt">
                <v:path arrowok="t"/>
                <v:textbox>
                  <w:txbxContent>
                    <w:p w14:paraId="1F4E14D8" w14:textId="77777777" w:rsidR="00472812" w:rsidRPr="00C80D08" w:rsidRDefault="00472812" w:rsidP="00472812">
                      <w:pPr>
                        <w:jc w:val="both"/>
                        <w:rPr>
                          <w:rFonts w:ascii="Times New Roman" w:hAnsi="Times New Roman" w:cs="Times New Roman"/>
                        </w:rPr>
                      </w:pPr>
                      <w:r w:rsidRPr="00C80D08">
                        <w:rPr>
                          <w:rFonts w:ascii="Times New Roman" w:hAnsi="Times New Roman" w:cs="Times New Roman"/>
                        </w:rPr>
                        <w:t>Indica</w:t>
                      </w:r>
                      <w:r w:rsidR="00981E4C">
                        <w:rPr>
                          <w:rFonts w:ascii="Times New Roman" w:hAnsi="Times New Roman" w:cs="Times New Roman"/>
                        </w:rPr>
                        <w:t>re</w:t>
                      </w:r>
                      <w:r w:rsidRPr="00C80D08">
                        <w:rPr>
                          <w:rFonts w:ascii="Times New Roman" w:hAnsi="Times New Roman" w:cs="Times New Roman"/>
                        </w:rPr>
                        <w:t xml:space="preserve"> i seguenti articoli del CCNL applicato:</w:t>
                      </w:r>
                    </w:p>
                    <w:p w14:paraId="11826935" w14:textId="77777777" w:rsidR="00C1496E" w:rsidRPr="00635FC3" w:rsidRDefault="00C1496E" w:rsidP="00C1496E">
                      <w:pPr>
                        <w:rPr>
                          <w:i/>
                          <w:color w:val="767171" w:themeColor="background2" w:themeShade="80"/>
                        </w:rPr>
                      </w:pPr>
                    </w:p>
                  </w:txbxContent>
                </v:textbox>
              </v:shape>
            </w:pict>
          </mc:Fallback>
        </mc:AlternateContent>
      </w:r>
    </w:p>
    <w:p w14:paraId="2D8BD90B" w14:textId="77777777" w:rsidR="00C1496E" w:rsidRPr="00040F30" w:rsidRDefault="00C1496E" w:rsidP="007478CC">
      <w:pPr>
        <w:spacing w:line="276" w:lineRule="auto"/>
        <w:jc w:val="both"/>
        <w:rPr>
          <w:rFonts w:ascii="Times New Roman" w:hAnsi="Times New Roman" w:cs="Times New Roman"/>
          <w:sz w:val="24"/>
          <w:szCs w:val="24"/>
        </w:rPr>
      </w:pPr>
    </w:p>
    <w:p w14:paraId="691247CC" w14:textId="77777777" w:rsidR="00C1496E" w:rsidRPr="00040F30" w:rsidRDefault="00C1496E" w:rsidP="007478CC">
      <w:pPr>
        <w:spacing w:line="276" w:lineRule="auto"/>
        <w:jc w:val="both"/>
        <w:rPr>
          <w:rFonts w:ascii="Times New Roman" w:hAnsi="Times New Roman" w:cs="Times New Roman"/>
          <w:sz w:val="24"/>
          <w:szCs w:val="24"/>
        </w:rPr>
      </w:pPr>
    </w:p>
    <w:p w14:paraId="7D593DEA" w14:textId="65AD0AC8" w:rsidR="008A451A" w:rsidRPr="00040F30" w:rsidRDefault="00472812"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sidR="008A451A" w:rsidRPr="00040F30">
        <w:rPr>
          <w:rFonts w:ascii="Times New Roman" w:hAnsi="Times New Roman" w:cs="Times New Roman"/>
          <w:sz w:val="24"/>
          <w:szCs w:val="24"/>
        </w:rPr>
        <w:t xml:space="preserve">- </w:t>
      </w:r>
      <w:r w:rsidR="005F4C20">
        <w:rPr>
          <w:rFonts w:ascii="Times New Roman" w:hAnsi="Times New Roman" w:cs="Times New Roman"/>
          <w:sz w:val="24"/>
          <w:szCs w:val="24"/>
        </w:rPr>
        <w:t xml:space="preserve">disciplina relativa alla </w:t>
      </w:r>
      <w:r w:rsidR="008A451A" w:rsidRPr="00040F30">
        <w:rPr>
          <w:rFonts w:ascii="Times New Roman" w:hAnsi="Times New Roman" w:cs="Times New Roman"/>
          <w:sz w:val="24"/>
          <w:szCs w:val="24"/>
        </w:rPr>
        <w:t>maternità ed eventuale riconoscimento di un’integrazione della relativa indennità per astensione obbligatoria e facoltativa</w:t>
      </w:r>
      <w:r w:rsidR="00EC688D">
        <w:rPr>
          <w:rFonts w:ascii="Times New Roman" w:hAnsi="Times New Roman" w:cs="Times New Roman"/>
          <w:sz w:val="24"/>
          <w:szCs w:val="24"/>
        </w:rPr>
        <w:t xml:space="preserve"> dei genitori</w:t>
      </w:r>
    </w:p>
    <w:p w14:paraId="63A92DEC" w14:textId="77777777" w:rsidR="00C1496E" w:rsidRPr="00040F30" w:rsidRDefault="00FC50B1"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71552" behindDoc="0" locked="0" layoutInCell="1" allowOverlap="1" wp14:anchorId="5B5291A2" wp14:editId="09A9C8D3">
                <wp:simplePos x="0" y="0"/>
                <wp:positionH relativeFrom="column">
                  <wp:posOffset>0</wp:posOffset>
                </wp:positionH>
                <wp:positionV relativeFrom="paragraph">
                  <wp:posOffset>0</wp:posOffset>
                </wp:positionV>
                <wp:extent cx="6288405" cy="655320"/>
                <wp:effectExtent l="0" t="0" r="17145" b="11430"/>
                <wp:wrapNone/>
                <wp:docPr id="10"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604E7814" w14:textId="77777777" w:rsidR="00472812" w:rsidRPr="00472812" w:rsidRDefault="00472812" w:rsidP="00472812">
                            <w:pPr>
                              <w:jc w:val="both"/>
                            </w:pPr>
                            <w:r w:rsidRPr="00796D74">
                              <w:rPr>
                                <w:rFonts w:ascii="Times New Roman" w:hAnsi="Times New Roman" w:cs="Times New Roman"/>
                              </w:rPr>
                              <w:t>Indica</w:t>
                            </w:r>
                            <w:r w:rsidR="00303229">
                              <w:rPr>
                                <w:rFonts w:ascii="Times New Roman" w:hAnsi="Times New Roman" w:cs="Times New Roman"/>
                              </w:rPr>
                              <w:t>re</w:t>
                            </w:r>
                            <w:r w:rsidRPr="00796D74">
                              <w:rPr>
                                <w:rFonts w:ascii="Times New Roman" w:hAnsi="Times New Roman" w:cs="Times New Roman"/>
                              </w:rPr>
                              <w:t xml:space="preserve"> i seguenti articoli del CCNL applicato</w:t>
                            </w:r>
                            <w:r>
                              <w:t>:</w:t>
                            </w:r>
                          </w:p>
                          <w:p w14:paraId="3D6179DF" w14:textId="77777777" w:rsidR="00C1496E" w:rsidRPr="00635FC3" w:rsidRDefault="00C1496E" w:rsidP="00C1496E">
                            <w:pPr>
                              <w:rPr>
                                <w:i/>
                                <w:color w:val="767171" w:themeColor="background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B5291A2" id="Casella di testo 10" o:spid="_x0000_s1034" type="#_x0000_t202" style="position:absolute;left:0;text-align:left;margin-left:0;margin-top:0;width:495.15pt;height:5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" fillcolor="white [3201]" strokeweight=".5pt">
                <v:path arrowok="t"/>
                <v:textbox>
                  <w:txbxContent>
                    <w:p w14:paraId="604E7814" w14:textId="77777777" w:rsidR="00472812" w:rsidRPr="00472812" w:rsidRDefault="00472812" w:rsidP="00472812">
                      <w:pPr>
                        <w:jc w:val="both"/>
                      </w:pPr>
                      <w:r w:rsidRPr="00796D74">
                        <w:rPr>
                          <w:rFonts w:ascii="Times New Roman" w:hAnsi="Times New Roman" w:cs="Times New Roman"/>
                        </w:rPr>
                        <w:t>Indica</w:t>
                      </w:r>
                      <w:r w:rsidR="00303229">
                        <w:rPr>
                          <w:rFonts w:ascii="Times New Roman" w:hAnsi="Times New Roman" w:cs="Times New Roman"/>
                        </w:rPr>
                        <w:t>re</w:t>
                      </w:r>
                      <w:r w:rsidRPr="00796D74">
                        <w:rPr>
                          <w:rFonts w:ascii="Times New Roman" w:hAnsi="Times New Roman" w:cs="Times New Roman"/>
                        </w:rPr>
                        <w:t xml:space="preserve"> i seguenti articoli del CCNL applicato</w:t>
                      </w:r>
                      <w:r>
                        <w:t>:</w:t>
                      </w:r>
                    </w:p>
                    <w:p w14:paraId="3D6179DF" w14:textId="77777777" w:rsidR="00C1496E" w:rsidRPr="00635FC3" w:rsidRDefault="00C1496E" w:rsidP="00C1496E">
                      <w:pPr>
                        <w:rPr>
                          <w:i/>
                          <w:color w:val="767171" w:themeColor="background2" w:themeShade="80"/>
                        </w:rPr>
                      </w:pPr>
                    </w:p>
                  </w:txbxContent>
                </v:textbox>
              </v:shape>
            </w:pict>
          </mc:Fallback>
        </mc:AlternateContent>
      </w:r>
    </w:p>
    <w:p w14:paraId="6C539092" w14:textId="77777777" w:rsidR="00C1496E" w:rsidRPr="00040F30" w:rsidRDefault="00C1496E" w:rsidP="007478CC">
      <w:pPr>
        <w:spacing w:line="276" w:lineRule="auto"/>
        <w:jc w:val="both"/>
        <w:rPr>
          <w:rFonts w:ascii="Times New Roman" w:hAnsi="Times New Roman" w:cs="Times New Roman"/>
          <w:sz w:val="24"/>
          <w:szCs w:val="24"/>
        </w:rPr>
      </w:pPr>
    </w:p>
    <w:p w14:paraId="5CDE2913" w14:textId="77777777" w:rsidR="00C1496E" w:rsidRPr="00040F30" w:rsidRDefault="00C1496E" w:rsidP="007478CC">
      <w:pPr>
        <w:spacing w:line="276" w:lineRule="auto"/>
        <w:jc w:val="both"/>
        <w:rPr>
          <w:rFonts w:ascii="Times New Roman" w:hAnsi="Times New Roman" w:cs="Times New Roman"/>
          <w:sz w:val="24"/>
          <w:szCs w:val="24"/>
        </w:rPr>
      </w:pPr>
    </w:p>
    <w:p w14:paraId="51DA9771" w14:textId="77777777" w:rsidR="008A451A" w:rsidRPr="00040F30" w:rsidRDefault="00472812"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sidR="008A451A" w:rsidRPr="00040F30">
        <w:rPr>
          <w:rFonts w:ascii="Times New Roman" w:hAnsi="Times New Roman" w:cs="Times New Roman"/>
          <w:sz w:val="24"/>
          <w:szCs w:val="24"/>
        </w:rPr>
        <w:t>- monte ore di permessi retribuiti</w:t>
      </w:r>
    </w:p>
    <w:p w14:paraId="49F0A636" w14:textId="77777777" w:rsidR="00C1496E" w:rsidRPr="00040F30" w:rsidRDefault="00FC50B1"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73600" behindDoc="0" locked="0" layoutInCell="1" allowOverlap="1" wp14:anchorId="5189F961" wp14:editId="3530D6F4">
                <wp:simplePos x="0" y="0"/>
                <wp:positionH relativeFrom="column">
                  <wp:posOffset>0</wp:posOffset>
                </wp:positionH>
                <wp:positionV relativeFrom="paragraph">
                  <wp:posOffset>-635</wp:posOffset>
                </wp:positionV>
                <wp:extent cx="6288405" cy="655320"/>
                <wp:effectExtent l="0" t="0" r="17145" b="11430"/>
                <wp:wrapNone/>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482AAF48" w14:textId="77777777" w:rsidR="00472812" w:rsidRPr="00472812" w:rsidRDefault="00472812" w:rsidP="00472812">
                            <w:pPr>
                              <w:jc w:val="both"/>
                            </w:pPr>
                            <w:r w:rsidRPr="00432051">
                              <w:rPr>
                                <w:rFonts w:ascii="Times New Roman" w:hAnsi="Times New Roman" w:cs="Times New Roman"/>
                              </w:rPr>
                              <w:t>Indica</w:t>
                            </w:r>
                            <w:r w:rsidR="00303229">
                              <w:rPr>
                                <w:rFonts w:ascii="Times New Roman" w:hAnsi="Times New Roman" w:cs="Times New Roman"/>
                              </w:rPr>
                              <w:t>re</w:t>
                            </w:r>
                            <w:r w:rsidRPr="00432051">
                              <w:rPr>
                                <w:rFonts w:ascii="Times New Roman" w:hAnsi="Times New Roman" w:cs="Times New Roman"/>
                              </w:rPr>
                              <w:t xml:space="preserve"> i seguenti articoli del CCNL applicato</w:t>
                            </w:r>
                            <w:r>
                              <w:t>:</w:t>
                            </w:r>
                          </w:p>
                          <w:p w14:paraId="289330DA" w14:textId="77777777" w:rsidR="00C1496E" w:rsidRPr="00635FC3" w:rsidRDefault="00C1496E" w:rsidP="00C1496E">
                            <w:pPr>
                              <w:rPr>
                                <w:i/>
                                <w:color w:val="767171" w:themeColor="background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189F961" id="Casella di testo 11" o:spid="_x0000_s1035" type="#_x0000_t202" style="position:absolute;left:0;text-align:left;margin-left:0;margin-top:-.05pt;width:495.15pt;height:51.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" fillcolor="white [3201]" strokeweight=".5pt">
                <v:path arrowok="t"/>
                <v:textbox>
                  <w:txbxContent>
                    <w:p w14:paraId="482AAF48" w14:textId="77777777" w:rsidR="00472812" w:rsidRPr="00472812" w:rsidRDefault="00472812" w:rsidP="00472812">
                      <w:pPr>
                        <w:jc w:val="both"/>
                      </w:pPr>
                      <w:r w:rsidRPr="00432051">
                        <w:rPr>
                          <w:rFonts w:ascii="Times New Roman" w:hAnsi="Times New Roman" w:cs="Times New Roman"/>
                        </w:rPr>
                        <w:t>Indica</w:t>
                      </w:r>
                      <w:r w:rsidR="00303229">
                        <w:rPr>
                          <w:rFonts w:ascii="Times New Roman" w:hAnsi="Times New Roman" w:cs="Times New Roman"/>
                        </w:rPr>
                        <w:t>re</w:t>
                      </w:r>
                      <w:r w:rsidRPr="00432051">
                        <w:rPr>
                          <w:rFonts w:ascii="Times New Roman" w:hAnsi="Times New Roman" w:cs="Times New Roman"/>
                        </w:rPr>
                        <w:t xml:space="preserve"> i seguenti articoli del CCNL applicato</w:t>
                      </w:r>
                      <w:r>
                        <w:t>:</w:t>
                      </w:r>
                    </w:p>
                    <w:p w14:paraId="289330DA" w14:textId="77777777" w:rsidR="00C1496E" w:rsidRPr="00635FC3" w:rsidRDefault="00C1496E" w:rsidP="00C1496E">
                      <w:pPr>
                        <w:rPr>
                          <w:i/>
                          <w:color w:val="767171" w:themeColor="background2" w:themeShade="80"/>
                        </w:rPr>
                      </w:pPr>
                    </w:p>
                  </w:txbxContent>
                </v:textbox>
              </v:shape>
            </w:pict>
          </mc:Fallback>
        </mc:AlternateContent>
      </w:r>
    </w:p>
    <w:p w14:paraId="30254F7E" w14:textId="77777777" w:rsidR="00C1496E" w:rsidRPr="00040F30" w:rsidRDefault="00C1496E" w:rsidP="007478CC">
      <w:pPr>
        <w:spacing w:line="276" w:lineRule="auto"/>
        <w:jc w:val="both"/>
        <w:rPr>
          <w:rFonts w:ascii="Times New Roman" w:hAnsi="Times New Roman" w:cs="Times New Roman"/>
          <w:sz w:val="24"/>
          <w:szCs w:val="24"/>
        </w:rPr>
      </w:pPr>
    </w:p>
    <w:p w14:paraId="22676181" w14:textId="77777777" w:rsidR="00C1496E" w:rsidRPr="00040F30" w:rsidRDefault="00C1496E" w:rsidP="007478CC">
      <w:pPr>
        <w:spacing w:line="276" w:lineRule="auto"/>
        <w:jc w:val="both"/>
        <w:rPr>
          <w:rFonts w:ascii="Times New Roman" w:hAnsi="Times New Roman" w:cs="Times New Roman"/>
          <w:sz w:val="24"/>
          <w:szCs w:val="24"/>
        </w:rPr>
      </w:pPr>
    </w:p>
    <w:p w14:paraId="73144556" w14:textId="43680C66" w:rsidR="008A451A" w:rsidRPr="00040F30" w:rsidRDefault="00472812" w:rsidP="007478CC">
      <w:pPr>
        <w:spacing w:line="276" w:lineRule="auto"/>
        <w:jc w:val="both"/>
        <w:rPr>
          <w:rFonts w:ascii="Times New Roman" w:hAnsi="Times New Roman" w:cs="Times New Roman"/>
          <w:sz w:val="24"/>
          <w:szCs w:val="24"/>
        </w:rPr>
      </w:pPr>
      <w:bookmarkStart w:id="1" w:name="_Hlk192501944"/>
      <w:r w:rsidRPr="00040F30">
        <w:rPr>
          <w:rFonts w:ascii="Times New Roman" w:hAnsi="Times New Roman" w:cs="Times New Roman"/>
          <w:sz w:val="24"/>
          <w:szCs w:val="24"/>
        </w:rPr>
        <w:sym w:font="Wingdings 2" w:char="F0A3"/>
      </w:r>
      <w:r w:rsidR="008A451A" w:rsidRPr="00040F30">
        <w:rPr>
          <w:rFonts w:ascii="Times New Roman" w:hAnsi="Times New Roman" w:cs="Times New Roman"/>
          <w:sz w:val="24"/>
          <w:szCs w:val="24"/>
        </w:rPr>
        <w:t xml:space="preserve">- </w:t>
      </w:r>
      <w:r w:rsidR="00CF3963">
        <w:rPr>
          <w:rFonts w:ascii="Times New Roman" w:hAnsi="Times New Roman" w:cs="Times New Roman"/>
          <w:sz w:val="24"/>
          <w:szCs w:val="24"/>
        </w:rPr>
        <w:t xml:space="preserve">disciplina relativa alla </w:t>
      </w:r>
      <w:r w:rsidR="008A451A" w:rsidRPr="00040F30">
        <w:rPr>
          <w:rFonts w:ascii="Times New Roman" w:hAnsi="Times New Roman" w:cs="Times New Roman"/>
          <w:sz w:val="24"/>
          <w:szCs w:val="24"/>
        </w:rPr>
        <w:t>bilateralità</w:t>
      </w:r>
    </w:p>
    <w:bookmarkEnd w:id="1"/>
    <w:p w14:paraId="6BB4EC46" w14:textId="77777777" w:rsidR="00C1496E" w:rsidRPr="00040F30" w:rsidRDefault="00FC50B1"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75648" behindDoc="0" locked="0" layoutInCell="1" allowOverlap="1" wp14:anchorId="2DB32AE1" wp14:editId="4D80C437">
                <wp:simplePos x="0" y="0"/>
                <wp:positionH relativeFrom="column">
                  <wp:posOffset>0</wp:posOffset>
                </wp:positionH>
                <wp:positionV relativeFrom="paragraph">
                  <wp:posOffset>-635</wp:posOffset>
                </wp:positionV>
                <wp:extent cx="6288405" cy="655320"/>
                <wp:effectExtent l="0" t="0" r="17145" b="11430"/>
                <wp:wrapNone/>
                <wp:docPr id="12" name="Casella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11B8130F" w14:textId="77777777" w:rsidR="00472812" w:rsidRPr="00B77619" w:rsidRDefault="00472812" w:rsidP="00472812">
                            <w:pPr>
                              <w:jc w:val="both"/>
                              <w:rPr>
                                <w:rFonts w:ascii="Times New Roman" w:hAnsi="Times New Roman" w:cs="Times New Roman"/>
                              </w:rPr>
                            </w:pPr>
                            <w:r w:rsidRPr="00B77619">
                              <w:rPr>
                                <w:rFonts w:ascii="Times New Roman" w:hAnsi="Times New Roman" w:cs="Times New Roman"/>
                              </w:rPr>
                              <w:t>Indica</w:t>
                            </w:r>
                            <w:r w:rsidR="00303229">
                              <w:rPr>
                                <w:rFonts w:ascii="Times New Roman" w:hAnsi="Times New Roman" w:cs="Times New Roman"/>
                              </w:rPr>
                              <w:t>re</w:t>
                            </w:r>
                            <w:r w:rsidRPr="00B77619">
                              <w:rPr>
                                <w:rFonts w:ascii="Times New Roman" w:hAnsi="Times New Roman" w:cs="Times New Roman"/>
                              </w:rPr>
                              <w:t xml:space="preserve"> i seguenti articoli del CCNL applicato:</w:t>
                            </w:r>
                          </w:p>
                          <w:p w14:paraId="5DBFD5F4" w14:textId="77777777" w:rsidR="00C1496E" w:rsidRPr="00635FC3" w:rsidRDefault="00C1496E" w:rsidP="00C1496E">
                            <w:pPr>
                              <w:rPr>
                                <w:i/>
                                <w:color w:val="767171" w:themeColor="background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DB32AE1" id="Casella di testo 12" o:spid="_x0000_s1036" type="#_x0000_t202" style="position:absolute;left:0;text-align:left;margin-left:0;margin-top:-.05pt;width:495.15pt;height:51.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" fillcolor="white [3201]" strokeweight=".5pt">
                <v:path arrowok="t"/>
                <v:textbox>
                  <w:txbxContent>
                    <w:p w14:paraId="11B8130F" w14:textId="77777777" w:rsidR="00472812" w:rsidRPr="00B77619" w:rsidRDefault="00472812" w:rsidP="00472812">
                      <w:pPr>
                        <w:jc w:val="both"/>
                        <w:rPr>
                          <w:rFonts w:ascii="Times New Roman" w:hAnsi="Times New Roman" w:cs="Times New Roman"/>
                        </w:rPr>
                      </w:pPr>
                      <w:r w:rsidRPr="00B77619">
                        <w:rPr>
                          <w:rFonts w:ascii="Times New Roman" w:hAnsi="Times New Roman" w:cs="Times New Roman"/>
                        </w:rPr>
                        <w:t>Indica</w:t>
                      </w:r>
                      <w:r w:rsidR="00303229">
                        <w:rPr>
                          <w:rFonts w:ascii="Times New Roman" w:hAnsi="Times New Roman" w:cs="Times New Roman"/>
                        </w:rPr>
                        <w:t>re</w:t>
                      </w:r>
                      <w:r w:rsidRPr="00B77619">
                        <w:rPr>
                          <w:rFonts w:ascii="Times New Roman" w:hAnsi="Times New Roman" w:cs="Times New Roman"/>
                        </w:rPr>
                        <w:t xml:space="preserve"> i seguenti articoli del CCNL applicato:</w:t>
                      </w:r>
                    </w:p>
                    <w:p w14:paraId="5DBFD5F4" w14:textId="77777777" w:rsidR="00C1496E" w:rsidRPr="00635FC3" w:rsidRDefault="00C1496E" w:rsidP="00C1496E">
                      <w:pPr>
                        <w:rPr>
                          <w:i/>
                          <w:color w:val="767171" w:themeColor="background2" w:themeShade="80"/>
                        </w:rPr>
                      </w:pPr>
                    </w:p>
                  </w:txbxContent>
                </v:textbox>
              </v:shape>
            </w:pict>
          </mc:Fallback>
        </mc:AlternateContent>
      </w:r>
    </w:p>
    <w:p w14:paraId="16D93956" w14:textId="77777777" w:rsidR="00C1496E" w:rsidRPr="00040F30" w:rsidRDefault="00C1496E" w:rsidP="007478CC">
      <w:pPr>
        <w:spacing w:line="276" w:lineRule="auto"/>
        <w:jc w:val="both"/>
        <w:rPr>
          <w:rFonts w:ascii="Times New Roman" w:hAnsi="Times New Roman" w:cs="Times New Roman"/>
          <w:sz w:val="24"/>
          <w:szCs w:val="24"/>
        </w:rPr>
      </w:pPr>
    </w:p>
    <w:p w14:paraId="26794E1E" w14:textId="77777777" w:rsidR="00C1496E" w:rsidRDefault="00C1496E" w:rsidP="007478CC">
      <w:pPr>
        <w:spacing w:line="276" w:lineRule="auto"/>
        <w:jc w:val="both"/>
        <w:rPr>
          <w:rFonts w:ascii="Times New Roman" w:hAnsi="Times New Roman" w:cs="Times New Roman"/>
          <w:sz w:val="24"/>
          <w:szCs w:val="24"/>
        </w:rPr>
      </w:pPr>
    </w:p>
    <w:p w14:paraId="3BA51BD1" w14:textId="74CD276B" w:rsidR="00822374" w:rsidRPr="00040F30" w:rsidRDefault="00822374" w:rsidP="00822374">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sidRPr="00040F30">
        <w:rPr>
          <w:rFonts w:ascii="Times New Roman" w:hAnsi="Times New Roman" w:cs="Times New Roman"/>
          <w:sz w:val="24"/>
          <w:szCs w:val="24"/>
        </w:rPr>
        <w:t xml:space="preserve">- </w:t>
      </w:r>
      <w:r w:rsidRPr="00822374">
        <w:rPr>
          <w:rFonts w:ascii="Times New Roman" w:hAnsi="Times New Roman" w:cs="Times New Roman"/>
          <w:sz w:val="24"/>
          <w:szCs w:val="24"/>
        </w:rPr>
        <w:t>obblighi di denunzia agli enti previdenziali, inclusa la Cassa edile, assicurativi e antinfortunistici, inclusa</w:t>
      </w:r>
      <w:r>
        <w:rPr>
          <w:rFonts w:ascii="Times New Roman" w:hAnsi="Times New Roman" w:cs="Times New Roman"/>
          <w:sz w:val="24"/>
          <w:szCs w:val="24"/>
        </w:rPr>
        <w:t xml:space="preserve"> </w:t>
      </w:r>
      <w:r w:rsidRPr="00822374">
        <w:rPr>
          <w:rFonts w:ascii="Times New Roman" w:hAnsi="Times New Roman" w:cs="Times New Roman"/>
          <w:sz w:val="24"/>
          <w:szCs w:val="24"/>
        </w:rPr>
        <w:t>la formazione in materia di salute e sicurezza sul lavoro, anche con riferimento alla formazione di primo</w:t>
      </w:r>
      <w:r>
        <w:rPr>
          <w:rFonts w:ascii="Times New Roman" w:hAnsi="Times New Roman" w:cs="Times New Roman"/>
          <w:sz w:val="24"/>
          <w:szCs w:val="24"/>
        </w:rPr>
        <w:t xml:space="preserve"> </w:t>
      </w:r>
      <w:r w:rsidRPr="00822374">
        <w:rPr>
          <w:rFonts w:ascii="Times New Roman" w:hAnsi="Times New Roman" w:cs="Times New Roman"/>
          <w:sz w:val="24"/>
          <w:szCs w:val="24"/>
        </w:rPr>
        <w:t>ingresso e all'aggiornamento periodico</w:t>
      </w:r>
    </w:p>
    <w:p w14:paraId="74DB629B" w14:textId="2241AF04" w:rsidR="00822374" w:rsidRDefault="00822374"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83840" behindDoc="0" locked="0" layoutInCell="1" allowOverlap="1" wp14:anchorId="4CE3F4E9" wp14:editId="60375AEB">
                <wp:simplePos x="0" y="0"/>
                <wp:positionH relativeFrom="column">
                  <wp:posOffset>0</wp:posOffset>
                </wp:positionH>
                <wp:positionV relativeFrom="paragraph">
                  <wp:posOffset>0</wp:posOffset>
                </wp:positionV>
                <wp:extent cx="6288405" cy="655320"/>
                <wp:effectExtent l="0" t="0" r="17145" b="11430"/>
                <wp:wrapNone/>
                <wp:docPr id="658223876" name="Casella di testo 658223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406138FD" w14:textId="77777777" w:rsidR="00822374" w:rsidRPr="00B77619" w:rsidRDefault="00822374" w:rsidP="00822374">
                            <w:pPr>
                              <w:jc w:val="both"/>
                              <w:rPr>
                                <w:rFonts w:ascii="Times New Roman" w:hAnsi="Times New Roman" w:cs="Times New Roman"/>
                              </w:rPr>
                            </w:pPr>
                            <w:r w:rsidRPr="00B77619">
                              <w:rPr>
                                <w:rFonts w:ascii="Times New Roman" w:hAnsi="Times New Roman" w:cs="Times New Roman"/>
                              </w:rPr>
                              <w:t>Indica</w:t>
                            </w:r>
                            <w:r>
                              <w:rPr>
                                <w:rFonts w:ascii="Times New Roman" w:hAnsi="Times New Roman" w:cs="Times New Roman"/>
                              </w:rPr>
                              <w:t>re</w:t>
                            </w:r>
                            <w:r w:rsidRPr="00B77619">
                              <w:rPr>
                                <w:rFonts w:ascii="Times New Roman" w:hAnsi="Times New Roman" w:cs="Times New Roman"/>
                              </w:rPr>
                              <w:t xml:space="preserve"> i seguenti articoli del CCNL applicato:</w:t>
                            </w:r>
                          </w:p>
                          <w:p w14:paraId="6CD4294F" w14:textId="77777777" w:rsidR="00822374" w:rsidRPr="00635FC3" w:rsidRDefault="00822374" w:rsidP="00822374">
                            <w:pPr>
                              <w:rPr>
                                <w:i/>
                                <w:color w:val="767171" w:themeColor="background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CE3F4E9" id="Casella di testo 658223876" o:spid="_x0000_s1037" type="#_x0000_t202" style="position:absolute;left:0;text-align:left;margin-left:0;margin-top:0;width:495.15pt;height:51.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" fillcolor="white [3201]" strokeweight=".5pt">
                <v:path arrowok="t"/>
                <v:textbox>
                  <w:txbxContent>
                    <w:p w14:paraId="406138FD" w14:textId="77777777" w:rsidR="00822374" w:rsidRPr="00B77619" w:rsidRDefault="00822374" w:rsidP="00822374">
                      <w:pPr>
                        <w:jc w:val="both"/>
                        <w:rPr>
                          <w:rFonts w:ascii="Times New Roman" w:hAnsi="Times New Roman" w:cs="Times New Roman"/>
                        </w:rPr>
                      </w:pPr>
                      <w:r w:rsidRPr="00B77619">
                        <w:rPr>
                          <w:rFonts w:ascii="Times New Roman" w:hAnsi="Times New Roman" w:cs="Times New Roman"/>
                        </w:rPr>
                        <w:t>Indica</w:t>
                      </w:r>
                      <w:r>
                        <w:rPr>
                          <w:rFonts w:ascii="Times New Roman" w:hAnsi="Times New Roman" w:cs="Times New Roman"/>
                        </w:rPr>
                        <w:t>re</w:t>
                      </w:r>
                      <w:r w:rsidRPr="00B77619">
                        <w:rPr>
                          <w:rFonts w:ascii="Times New Roman" w:hAnsi="Times New Roman" w:cs="Times New Roman"/>
                        </w:rPr>
                        <w:t xml:space="preserve"> i seguenti articoli del CCNL applicato:</w:t>
                      </w:r>
                    </w:p>
                    <w:p w14:paraId="6CD4294F" w14:textId="77777777" w:rsidR="00822374" w:rsidRPr="00635FC3" w:rsidRDefault="00822374" w:rsidP="00822374">
                      <w:pPr>
                        <w:rPr>
                          <w:i/>
                          <w:color w:val="767171" w:themeColor="background2" w:themeShade="80"/>
                        </w:rPr>
                      </w:pPr>
                    </w:p>
                  </w:txbxContent>
                </v:textbox>
              </v:shape>
            </w:pict>
          </mc:Fallback>
        </mc:AlternateContent>
      </w:r>
    </w:p>
    <w:p w14:paraId="2EBBA91D" w14:textId="77777777" w:rsidR="00822374" w:rsidRDefault="00822374" w:rsidP="007478CC">
      <w:pPr>
        <w:spacing w:line="276" w:lineRule="auto"/>
        <w:jc w:val="both"/>
        <w:rPr>
          <w:rFonts w:ascii="Times New Roman" w:hAnsi="Times New Roman" w:cs="Times New Roman"/>
          <w:sz w:val="24"/>
          <w:szCs w:val="24"/>
        </w:rPr>
      </w:pPr>
    </w:p>
    <w:p w14:paraId="4E2B9A5A" w14:textId="77777777" w:rsidR="00822374" w:rsidRPr="00040F30" w:rsidRDefault="00822374" w:rsidP="007478CC">
      <w:pPr>
        <w:spacing w:line="276" w:lineRule="auto"/>
        <w:jc w:val="both"/>
        <w:rPr>
          <w:rFonts w:ascii="Times New Roman" w:hAnsi="Times New Roman" w:cs="Times New Roman"/>
          <w:sz w:val="24"/>
          <w:szCs w:val="24"/>
        </w:rPr>
      </w:pPr>
    </w:p>
    <w:p w14:paraId="16B69F61" w14:textId="77777777" w:rsidR="008A451A" w:rsidRPr="00040F30" w:rsidRDefault="00472812"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sidR="008A451A" w:rsidRPr="00040F30">
        <w:rPr>
          <w:rFonts w:ascii="Times New Roman" w:hAnsi="Times New Roman" w:cs="Times New Roman"/>
          <w:sz w:val="24"/>
          <w:szCs w:val="24"/>
        </w:rPr>
        <w:t>- previdenza integrativa</w:t>
      </w:r>
    </w:p>
    <w:p w14:paraId="770D14D7" w14:textId="77777777" w:rsidR="00C1496E" w:rsidRPr="00040F30" w:rsidRDefault="00FC50B1"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77696" behindDoc="0" locked="0" layoutInCell="1" allowOverlap="1" wp14:anchorId="5FF460F3" wp14:editId="3D38247E">
                <wp:simplePos x="0" y="0"/>
                <wp:positionH relativeFrom="column">
                  <wp:posOffset>0</wp:posOffset>
                </wp:positionH>
                <wp:positionV relativeFrom="paragraph">
                  <wp:posOffset>0</wp:posOffset>
                </wp:positionV>
                <wp:extent cx="6288405" cy="655320"/>
                <wp:effectExtent l="0" t="0" r="17145" b="11430"/>
                <wp:wrapNone/>
                <wp:docPr id="13" name="Casella di tes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7999B4BF" w14:textId="77777777" w:rsidR="00472812" w:rsidRPr="00B77619" w:rsidRDefault="00472812" w:rsidP="00472812">
                            <w:pPr>
                              <w:jc w:val="both"/>
                              <w:rPr>
                                <w:rFonts w:ascii="Times New Roman" w:hAnsi="Times New Roman" w:cs="Times New Roman"/>
                              </w:rPr>
                            </w:pPr>
                            <w:r w:rsidRPr="00B77619">
                              <w:rPr>
                                <w:rFonts w:ascii="Times New Roman" w:hAnsi="Times New Roman" w:cs="Times New Roman"/>
                              </w:rPr>
                              <w:t>Indica</w:t>
                            </w:r>
                            <w:r w:rsidR="00303229">
                              <w:rPr>
                                <w:rFonts w:ascii="Times New Roman" w:hAnsi="Times New Roman" w:cs="Times New Roman"/>
                              </w:rPr>
                              <w:t>re</w:t>
                            </w:r>
                            <w:r w:rsidRPr="00B77619">
                              <w:rPr>
                                <w:rFonts w:ascii="Times New Roman" w:hAnsi="Times New Roman" w:cs="Times New Roman"/>
                              </w:rPr>
                              <w:t xml:space="preserve"> i seguenti articoli del CCNL applicato:</w:t>
                            </w:r>
                          </w:p>
                          <w:p w14:paraId="18B80A7C" w14:textId="77777777" w:rsidR="00C1496E" w:rsidRPr="00635FC3" w:rsidRDefault="00C1496E" w:rsidP="00C1496E">
                            <w:pPr>
                              <w:rPr>
                                <w:i/>
                                <w:color w:val="767171" w:themeColor="background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FF460F3" id="Casella di testo 13" o:spid="_x0000_s1038" type="#_x0000_t202" style="position:absolute;left:0;text-align:left;margin-left:0;margin-top:0;width:495.15pt;height:51.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" fillcolor="white [3201]" strokeweight=".5pt">
                <v:path arrowok="t"/>
                <v:textbox>
                  <w:txbxContent>
                    <w:p w14:paraId="7999B4BF" w14:textId="77777777" w:rsidR="00472812" w:rsidRPr="00B77619" w:rsidRDefault="00472812" w:rsidP="00472812">
                      <w:pPr>
                        <w:jc w:val="both"/>
                        <w:rPr>
                          <w:rFonts w:ascii="Times New Roman" w:hAnsi="Times New Roman" w:cs="Times New Roman"/>
                        </w:rPr>
                      </w:pPr>
                      <w:r w:rsidRPr="00B77619">
                        <w:rPr>
                          <w:rFonts w:ascii="Times New Roman" w:hAnsi="Times New Roman" w:cs="Times New Roman"/>
                        </w:rPr>
                        <w:t>Indica</w:t>
                      </w:r>
                      <w:r w:rsidR="00303229">
                        <w:rPr>
                          <w:rFonts w:ascii="Times New Roman" w:hAnsi="Times New Roman" w:cs="Times New Roman"/>
                        </w:rPr>
                        <w:t>re</w:t>
                      </w:r>
                      <w:r w:rsidRPr="00B77619">
                        <w:rPr>
                          <w:rFonts w:ascii="Times New Roman" w:hAnsi="Times New Roman" w:cs="Times New Roman"/>
                        </w:rPr>
                        <w:t xml:space="preserve"> i seguenti articoli del CCNL applicato:</w:t>
                      </w:r>
                    </w:p>
                    <w:p w14:paraId="18B80A7C" w14:textId="77777777" w:rsidR="00C1496E" w:rsidRPr="00635FC3" w:rsidRDefault="00C1496E" w:rsidP="00C1496E">
                      <w:pPr>
                        <w:rPr>
                          <w:i/>
                          <w:color w:val="767171" w:themeColor="background2" w:themeShade="80"/>
                        </w:rPr>
                      </w:pPr>
                    </w:p>
                  </w:txbxContent>
                </v:textbox>
              </v:shape>
            </w:pict>
          </mc:Fallback>
        </mc:AlternateContent>
      </w:r>
    </w:p>
    <w:p w14:paraId="4BE57CAF" w14:textId="77777777" w:rsidR="00C1496E" w:rsidRPr="00040F30" w:rsidRDefault="00C1496E" w:rsidP="007478CC">
      <w:pPr>
        <w:spacing w:line="276" w:lineRule="auto"/>
        <w:jc w:val="both"/>
        <w:rPr>
          <w:rFonts w:ascii="Times New Roman" w:hAnsi="Times New Roman" w:cs="Times New Roman"/>
          <w:sz w:val="24"/>
          <w:szCs w:val="24"/>
        </w:rPr>
      </w:pPr>
    </w:p>
    <w:p w14:paraId="3DED13BA" w14:textId="77777777" w:rsidR="00C1496E" w:rsidRPr="00040F30" w:rsidRDefault="00C1496E" w:rsidP="007478CC">
      <w:pPr>
        <w:spacing w:line="276" w:lineRule="auto"/>
        <w:jc w:val="both"/>
        <w:rPr>
          <w:rFonts w:ascii="Times New Roman" w:hAnsi="Times New Roman" w:cs="Times New Roman"/>
          <w:sz w:val="24"/>
          <w:szCs w:val="24"/>
        </w:rPr>
      </w:pPr>
    </w:p>
    <w:p w14:paraId="4B1A8B5B" w14:textId="77777777" w:rsidR="008A451A" w:rsidRPr="00040F30" w:rsidRDefault="00472812" w:rsidP="007478CC">
      <w:pPr>
        <w:spacing w:line="276" w:lineRule="auto"/>
        <w:jc w:val="both"/>
        <w:rPr>
          <w:rFonts w:ascii="Times New Roman" w:hAnsi="Times New Roman" w:cs="Times New Roman"/>
          <w:sz w:val="24"/>
          <w:szCs w:val="24"/>
        </w:rPr>
      </w:pPr>
      <w:r w:rsidRPr="00040F30">
        <w:rPr>
          <w:rFonts w:ascii="Times New Roman" w:hAnsi="Times New Roman" w:cs="Times New Roman"/>
          <w:sz w:val="24"/>
          <w:szCs w:val="24"/>
        </w:rPr>
        <w:sym w:font="Wingdings 2" w:char="F0A3"/>
      </w:r>
      <w:r w:rsidR="008A451A" w:rsidRPr="00040F30">
        <w:rPr>
          <w:rFonts w:ascii="Times New Roman" w:hAnsi="Times New Roman" w:cs="Times New Roman"/>
          <w:sz w:val="24"/>
          <w:szCs w:val="24"/>
        </w:rPr>
        <w:t>- sanità integrativa</w:t>
      </w:r>
    </w:p>
    <w:p w14:paraId="5460F228" w14:textId="77777777" w:rsidR="00C1496E" w:rsidRPr="00040F30" w:rsidRDefault="00FC50B1" w:rsidP="007478CC">
      <w:pPr>
        <w:spacing w:line="276" w:lineRule="auto"/>
        <w:jc w:val="both"/>
        <w:rPr>
          <w:rFonts w:ascii="Times New Roman" w:hAnsi="Times New Roman" w:cs="Times New Roman"/>
          <w:sz w:val="24"/>
          <w:szCs w:val="24"/>
        </w:rPr>
      </w:pPr>
      <w:r w:rsidRPr="00040F30">
        <w:rPr>
          <w:rFonts w:ascii="Times New Roman" w:hAnsi="Times New Roman" w:cs="Times New Roman"/>
          <w:noProof/>
          <w:sz w:val="24"/>
          <w:szCs w:val="24"/>
          <w:lang w:eastAsia="it-IT"/>
        </w:rPr>
        <mc:AlternateContent>
          <mc:Choice Requires="wps">
            <w:drawing>
              <wp:anchor distT="0" distB="0" distL="114300" distR="114300" simplePos="0" relativeHeight="251679744" behindDoc="0" locked="0" layoutInCell="1" allowOverlap="1" wp14:anchorId="2DDCC3ED" wp14:editId="09551FE3">
                <wp:simplePos x="0" y="0"/>
                <wp:positionH relativeFrom="column">
                  <wp:posOffset>0</wp:posOffset>
                </wp:positionH>
                <wp:positionV relativeFrom="paragraph">
                  <wp:posOffset>0</wp:posOffset>
                </wp:positionV>
                <wp:extent cx="6288405" cy="655320"/>
                <wp:effectExtent l="0" t="0" r="17145" b="11430"/>
                <wp:wrapNone/>
                <wp:docPr id="14" name="Casella di tes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8405" cy="655320"/>
                        </a:xfrm>
                        <a:prstGeom prst="rect">
                          <a:avLst/>
                        </a:prstGeom>
                        <a:solidFill>
                          <a:schemeClr val="lt1"/>
                        </a:solidFill>
                        <a:ln w="6350">
                          <a:solidFill>
                            <a:prstClr val="black"/>
                          </a:solidFill>
                        </a:ln>
                      </wps:spPr>
                      <wps:txbx>
                        <w:txbxContent>
                          <w:p w14:paraId="5AEFC73E" w14:textId="77777777" w:rsidR="00472812" w:rsidRPr="00B77619" w:rsidRDefault="00472812" w:rsidP="00472812">
                            <w:pPr>
                              <w:jc w:val="both"/>
                              <w:rPr>
                                <w:rFonts w:ascii="Times New Roman" w:hAnsi="Times New Roman" w:cs="Times New Roman"/>
                              </w:rPr>
                            </w:pPr>
                            <w:r w:rsidRPr="00B77619">
                              <w:rPr>
                                <w:rFonts w:ascii="Times New Roman" w:hAnsi="Times New Roman" w:cs="Times New Roman"/>
                              </w:rPr>
                              <w:t>Indica</w:t>
                            </w:r>
                            <w:r w:rsidR="00303229">
                              <w:rPr>
                                <w:rFonts w:ascii="Times New Roman" w:hAnsi="Times New Roman" w:cs="Times New Roman"/>
                              </w:rPr>
                              <w:t>re</w:t>
                            </w:r>
                            <w:r w:rsidRPr="00B77619">
                              <w:rPr>
                                <w:rFonts w:ascii="Times New Roman" w:hAnsi="Times New Roman" w:cs="Times New Roman"/>
                              </w:rPr>
                              <w:t xml:space="preserve"> i seguenti articoli del CCNL applicato:</w:t>
                            </w:r>
                          </w:p>
                          <w:p w14:paraId="3BBB8218" w14:textId="77777777" w:rsidR="00C1496E" w:rsidRPr="008D5889" w:rsidRDefault="00C1496E" w:rsidP="00C1496E">
                            <w:pPr>
                              <w:rPr>
                                <w:rFonts w:ascii="Times New Roman" w:hAnsi="Times New Roman" w:cs="Times New Roman"/>
                                <w:i/>
                                <w:color w:val="767171" w:themeColor="background2" w:themeShade="8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DDCC3ED" id="Casella di testo 14" o:spid="_x0000_s1039" type="#_x0000_t202" style="position:absolute;left:0;text-align:left;margin-left:0;margin-top:0;width:495.15pt;height:51.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" fillcolor="white [3201]" strokeweight=".5pt">
                <v:path arrowok="t"/>
                <v:textbox>
                  <w:txbxContent>
                    <w:p w14:paraId="5AEFC73E" w14:textId="77777777" w:rsidR="00472812" w:rsidRPr="00B77619" w:rsidRDefault="00472812" w:rsidP="00472812">
                      <w:pPr>
                        <w:jc w:val="both"/>
                        <w:rPr>
                          <w:rFonts w:ascii="Times New Roman" w:hAnsi="Times New Roman" w:cs="Times New Roman"/>
                        </w:rPr>
                      </w:pPr>
                      <w:r w:rsidRPr="00B77619">
                        <w:rPr>
                          <w:rFonts w:ascii="Times New Roman" w:hAnsi="Times New Roman" w:cs="Times New Roman"/>
                        </w:rPr>
                        <w:t>Indica</w:t>
                      </w:r>
                      <w:r w:rsidR="00303229">
                        <w:rPr>
                          <w:rFonts w:ascii="Times New Roman" w:hAnsi="Times New Roman" w:cs="Times New Roman"/>
                        </w:rPr>
                        <w:t>re</w:t>
                      </w:r>
                      <w:r w:rsidRPr="00B77619">
                        <w:rPr>
                          <w:rFonts w:ascii="Times New Roman" w:hAnsi="Times New Roman" w:cs="Times New Roman"/>
                        </w:rPr>
                        <w:t xml:space="preserve"> i seguenti articoli del CCNL applicato:</w:t>
                      </w:r>
                    </w:p>
                    <w:p w14:paraId="3BBB8218" w14:textId="77777777" w:rsidR="00C1496E" w:rsidRPr="008D5889" w:rsidRDefault="00C1496E" w:rsidP="00C1496E">
                      <w:pPr>
                        <w:rPr>
                          <w:rFonts w:ascii="Times New Roman" w:hAnsi="Times New Roman" w:cs="Times New Roman"/>
                          <w:i/>
                          <w:color w:val="767171" w:themeColor="background2" w:themeShade="80"/>
                          <w:sz w:val="24"/>
                          <w:szCs w:val="24"/>
                        </w:rPr>
                      </w:pPr>
                    </w:p>
                  </w:txbxContent>
                </v:textbox>
              </v:shape>
            </w:pict>
          </mc:Fallback>
        </mc:AlternateContent>
      </w:r>
    </w:p>
    <w:p w14:paraId="2636C90A" w14:textId="77777777" w:rsidR="00635FC3" w:rsidRPr="00040F30" w:rsidRDefault="00635FC3" w:rsidP="007478CC">
      <w:pPr>
        <w:spacing w:line="276" w:lineRule="auto"/>
        <w:jc w:val="both"/>
        <w:rPr>
          <w:rFonts w:ascii="Times New Roman" w:hAnsi="Times New Roman" w:cs="Times New Roman"/>
          <w:b/>
          <w:sz w:val="24"/>
          <w:szCs w:val="24"/>
        </w:rPr>
      </w:pPr>
    </w:p>
    <w:p w14:paraId="1ECB5CAD" w14:textId="77777777" w:rsidR="00635FC3" w:rsidRPr="00040F30" w:rsidRDefault="00635FC3" w:rsidP="007478CC">
      <w:pPr>
        <w:spacing w:line="276" w:lineRule="auto"/>
        <w:jc w:val="both"/>
        <w:rPr>
          <w:rFonts w:ascii="Times New Roman" w:hAnsi="Times New Roman" w:cs="Times New Roman"/>
          <w:b/>
          <w:sz w:val="24"/>
          <w:szCs w:val="24"/>
        </w:rPr>
      </w:pPr>
    </w:p>
    <w:p w14:paraId="7AAF1CBB" w14:textId="77777777" w:rsidR="00472812" w:rsidRPr="00040F30" w:rsidRDefault="00472812" w:rsidP="007478CC">
      <w:pPr>
        <w:spacing w:line="276" w:lineRule="auto"/>
        <w:jc w:val="both"/>
        <w:rPr>
          <w:rFonts w:ascii="Times New Roman" w:hAnsi="Times New Roman" w:cs="Times New Roman"/>
          <w:b/>
          <w:sz w:val="24"/>
          <w:szCs w:val="24"/>
        </w:rPr>
      </w:pPr>
      <w:r w:rsidRPr="00040F30">
        <w:rPr>
          <w:rFonts w:ascii="Times New Roman" w:hAnsi="Times New Roman" w:cs="Times New Roman"/>
          <w:b/>
          <w:sz w:val="24"/>
          <w:szCs w:val="24"/>
        </w:rPr>
        <w:t>Il concorrente allega copia del CCNL applicato.</w:t>
      </w:r>
    </w:p>
    <w:p w14:paraId="2AEE2181" w14:textId="65848B00" w:rsidR="008A451A" w:rsidRPr="00F43411" w:rsidRDefault="007B255B" w:rsidP="007478CC">
      <w:pPr>
        <w:spacing w:line="276" w:lineRule="auto"/>
        <w:jc w:val="both"/>
        <w:rPr>
          <w:rFonts w:ascii="Times New Roman" w:hAnsi="Times New Roman" w:cs="Times New Roman"/>
        </w:rPr>
      </w:pPr>
      <w:r w:rsidRPr="00F43411">
        <w:rPr>
          <w:rFonts w:ascii="Times New Roman" w:hAnsi="Times New Roman" w:cs="Times New Roman"/>
          <w:b/>
        </w:rPr>
        <w:lastRenderedPageBreak/>
        <w:t>N.B.</w:t>
      </w:r>
      <w:r w:rsidR="008A451A" w:rsidRPr="00F43411">
        <w:rPr>
          <w:rFonts w:ascii="Times New Roman" w:hAnsi="Times New Roman" w:cs="Times New Roman"/>
        </w:rPr>
        <w:cr/>
      </w:r>
      <w:r w:rsidR="00F43411" w:rsidRPr="00F43411">
        <w:rPr>
          <w:rFonts w:ascii="Times New Roman" w:hAnsi="Times New Roman" w:cs="Times New Roman"/>
        </w:rPr>
        <w:t xml:space="preserve">La valutazione di </w:t>
      </w:r>
      <w:r w:rsidR="00F43411" w:rsidRPr="00F43411">
        <w:rPr>
          <w:rStyle w:val="Enfasigrassetto"/>
          <w:rFonts w:ascii="Times New Roman" w:hAnsi="Times New Roman" w:cs="Times New Roman"/>
        </w:rPr>
        <w:t>equivalenza delle tutele normative</w:t>
      </w:r>
      <w:r w:rsidR="00F43411" w:rsidRPr="00F43411">
        <w:rPr>
          <w:rFonts w:ascii="Times New Roman" w:hAnsi="Times New Roman" w:cs="Times New Roman"/>
        </w:rPr>
        <w:t> è effettuata sulla base dei parametri indicati dall'art. 4, comma 3 dell'Allegato I.01.</w:t>
      </w:r>
    </w:p>
    <w:p w14:paraId="0C88172D" w14:textId="77777777" w:rsidR="00040F30" w:rsidRPr="00040F30" w:rsidRDefault="00040F30" w:rsidP="007478CC">
      <w:pPr>
        <w:adjustRightInd w:val="0"/>
        <w:spacing w:line="276" w:lineRule="auto"/>
        <w:jc w:val="center"/>
        <w:rPr>
          <w:rFonts w:ascii="Times New Roman" w:hAnsi="Times New Roman" w:cs="Times New Roman"/>
          <w:b/>
          <w:bCs/>
          <w:i/>
          <w:iCs/>
          <w:sz w:val="24"/>
          <w:szCs w:val="24"/>
        </w:rPr>
      </w:pPr>
      <w:r w:rsidRPr="00040F30">
        <w:rPr>
          <w:rFonts w:ascii="Times New Roman" w:hAnsi="Times New Roman" w:cs="Times New Roman"/>
          <w:b/>
          <w:bCs/>
          <w:i/>
          <w:iCs/>
          <w:sz w:val="24"/>
          <w:szCs w:val="24"/>
        </w:rPr>
        <w:t>Il Legale Rappresentante/Procuratore</w:t>
      </w:r>
    </w:p>
    <w:p w14:paraId="5BEDCD7F" w14:textId="77777777" w:rsidR="00040F30" w:rsidRPr="00040F30" w:rsidRDefault="00040F30" w:rsidP="007478CC">
      <w:pPr>
        <w:adjustRightInd w:val="0"/>
        <w:spacing w:line="276" w:lineRule="auto"/>
        <w:jc w:val="center"/>
        <w:rPr>
          <w:rFonts w:ascii="Times New Roman" w:hAnsi="Times New Roman" w:cs="Times New Roman"/>
          <w:sz w:val="24"/>
          <w:szCs w:val="24"/>
        </w:rPr>
      </w:pPr>
      <w:r w:rsidRPr="00040F30">
        <w:rPr>
          <w:rFonts w:ascii="Times New Roman" w:hAnsi="Times New Roman" w:cs="Times New Roman"/>
          <w:sz w:val="24"/>
          <w:szCs w:val="24"/>
        </w:rPr>
        <w:t>_____________________________________</w:t>
      </w:r>
    </w:p>
    <w:p w14:paraId="4CF16B29" w14:textId="77777777" w:rsidR="00040F30" w:rsidRPr="00040F30" w:rsidRDefault="00040F30" w:rsidP="007478CC">
      <w:pPr>
        <w:adjustRightInd w:val="0"/>
        <w:spacing w:line="276" w:lineRule="auto"/>
        <w:jc w:val="center"/>
        <w:rPr>
          <w:rFonts w:ascii="Times New Roman" w:hAnsi="Times New Roman" w:cs="Times New Roman"/>
          <w:i/>
          <w:iCs/>
          <w:sz w:val="24"/>
          <w:szCs w:val="24"/>
        </w:rPr>
      </w:pPr>
      <w:r w:rsidRPr="00040F30">
        <w:rPr>
          <w:rFonts w:ascii="Times New Roman" w:hAnsi="Times New Roman" w:cs="Times New Roman"/>
          <w:i/>
          <w:iCs/>
          <w:sz w:val="24"/>
          <w:szCs w:val="24"/>
        </w:rPr>
        <w:t>Documento informatico firmato digitalmente ai</w:t>
      </w:r>
    </w:p>
    <w:p w14:paraId="64A8DE8E" w14:textId="77777777" w:rsidR="00040F30" w:rsidRPr="00040F30" w:rsidRDefault="00040F30" w:rsidP="007478CC">
      <w:pPr>
        <w:adjustRightInd w:val="0"/>
        <w:spacing w:line="276" w:lineRule="auto"/>
        <w:jc w:val="center"/>
        <w:rPr>
          <w:rFonts w:ascii="Times New Roman" w:hAnsi="Times New Roman" w:cs="Times New Roman"/>
          <w:i/>
          <w:iCs/>
          <w:sz w:val="24"/>
          <w:szCs w:val="24"/>
        </w:rPr>
      </w:pPr>
      <w:r w:rsidRPr="00040F30">
        <w:rPr>
          <w:rFonts w:ascii="Times New Roman" w:hAnsi="Times New Roman" w:cs="Times New Roman"/>
          <w:i/>
          <w:iCs/>
          <w:sz w:val="24"/>
          <w:szCs w:val="24"/>
        </w:rPr>
        <w:t>sensi del testo unico D.P.R. 28 dicembre 2000, n. 445,</w:t>
      </w:r>
    </w:p>
    <w:p w14:paraId="3D6EE58C" w14:textId="77777777" w:rsidR="00040F30" w:rsidRPr="00040F30" w:rsidRDefault="00040F30" w:rsidP="007478CC">
      <w:pPr>
        <w:spacing w:line="276" w:lineRule="auto"/>
        <w:jc w:val="center"/>
        <w:rPr>
          <w:rFonts w:ascii="Times New Roman" w:hAnsi="Times New Roman" w:cs="Times New Roman"/>
          <w:b/>
          <w:i/>
          <w:sz w:val="24"/>
          <w:szCs w:val="24"/>
        </w:rPr>
      </w:pPr>
      <w:r w:rsidRPr="00040F30">
        <w:rPr>
          <w:rFonts w:ascii="Times New Roman" w:hAnsi="Times New Roman" w:cs="Times New Roman"/>
          <w:i/>
          <w:iCs/>
          <w:sz w:val="24"/>
          <w:szCs w:val="24"/>
        </w:rPr>
        <w:t>del D.lgs. 7 marzo 2005, n.82 e norme collegate</w:t>
      </w:r>
    </w:p>
    <w:p w14:paraId="6268FE47" w14:textId="77777777" w:rsidR="00040F30" w:rsidRPr="00040F30" w:rsidRDefault="00040F30" w:rsidP="007478CC">
      <w:pPr>
        <w:spacing w:line="276" w:lineRule="auto"/>
        <w:rPr>
          <w:rFonts w:ascii="Times New Roman" w:hAnsi="Times New Roman" w:cs="Times New Roman"/>
          <w:b/>
          <w:i/>
          <w:sz w:val="24"/>
          <w:szCs w:val="24"/>
        </w:rPr>
      </w:pPr>
    </w:p>
    <w:p w14:paraId="70EFE280" w14:textId="77777777" w:rsidR="00040F30" w:rsidRPr="00040F30" w:rsidRDefault="00040F30" w:rsidP="007478CC">
      <w:pPr>
        <w:spacing w:line="276" w:lineRule="auto"/>
        <w:rPr>
          <w:rFonts w:ascii="Times New Roman" w:hAnsi="Times New Roman" w:cs="Times New Roman"/>
          <w:b/>
          <w:i/>
          <w:sz w:val="24"/>
          <w:szCs w:val="24"/>
        </w:rPr>
      </w:pPr>
    </w:p>
    <w:p w14:paraId="3DD13A3E" w14:textId="77777777" w:rsidR="00040F30" w:rsidRPr="00040F30" w:rsidRDefault="00040F30" w:rsidP="007478CC">
      <w:pPr>
        <w:spacing w:line="276" w:lineRule="auto"/>
        <w:rPr>
          <w:rFonts w:ascii="Times New Roman" w:hAnsi="Times New Roman" w:cs="Times New Roman"/>
          <w:b/>
          <w:i/>
          <w:sz w:val="24"/>
          <w:szCs w:val="24"/>
        </w:rPr>
      </w:pPr>
    </w:p>
    <w:p w14:paraId="1EB42C2D" w14:textId="77777777" w:rsidR="00040F30" w:rsidRPr="00040F30" w:rsidRDefault="00040F30" w:rsidP="007478CC">
      <w:pPr>
        <w:adjustRightInd w:val="0"/>
        <w:spacing w:line="276" w:lineRule="auto"/>
        <w:rPr>
          <w:rFonts w:ascii="Times New Roman" w:hAnsi="Times New Roman" w:cs="Times New Roman"/>
          <w:b/>
          <w:bCs/>
          <w:sz w:val="24"/>
          <w:szCs w:val="24"/>
        </w:rPr>
      </w:pPr>
    </w:p>
    <w:p w14:paraId="010F710D" w14:textId="77777777" w:rsidR="00040F30" w:rsidRPr="00040F30" w:rsidRDefault="00040F30" w:rsidP="007478CC">
      <w:pPr>
        <w:adjustRightInd w:val="0"/>
        <w:spacing w:line="276" w:lineRule="auto"/>
        <w:rPr>
          <w:rFonts w:ascii="Times New Roman" w:hAnsi="Times New Roman" w:cs="Times New Roman"/>
          <w:b/>
          <w:bCs/>
          <w:sz w:val="24"/>
          <w:szCs w:val="24"/>
        </w:rPr>
      </w:pPr>
    </w:p>
    <w:p w14:paraId="4870A3C3" w14:textId="77777777" w:rsidR="00040F30" w:rsidRPr="00040F30" w:rsidRDefault="00040F30" w:rsidP="007478CC">
      <w:pPr>
        <w:adjustRightInd w:val="0"/>
        <w:spacing w:line="276" w:lineRule="auto"/>
        <w:rPr>
          <w:rFonts w:ascii="Times New Roman" w:hAnsi="Times New Roman" w:cs="Times New Roman"/>
          <w:b/>
          <w:bCs/>
          <w:sz w:val="24"/>
          <w:szCs w:val="24"/>
        </w:rPr>
      </w:pPr>
    </w:p>
    <w:p w14:paraId="244757D8" w14:textId="77777777" w:rsidR="00CE5859" w:rsidRDefault="00CE5859" w:rsidP="007478CC">
      <w:pPr>
        <w:adjustRightInd w:val="0"/>
        <w:spacing w:line="276" w:lineRule="auto"/>
        <w:rPr>
          <w:rFonts w:ascii="Times New Roman" w:hAnsi="Times New Roman" w:cs="Times New Roman"/>
          <w:b/>
          <w:bCs/>
          <w:sz w:val="24"/>
          <w:szCs w:val="24"/>
        </w:rPr>
      </w:pPr>
    </w:p>
    <w:p w14:paraId="6001BCE7" w14:textId="77777777" w:rsidR="00CE5859" w:rsidRDefault="00CE5859" w:rsidP="007478CC">
      <w:pPr>
        <w:adjustRightInd w:val="0"/>
        <w:spacing w:line="276" w:lineRule="auto"/>
        <w:rPr>
          <w:rFonts w:ascii="Times New Roman" w:hAnsi="Times New Roman" w:cs="Times New Roman"/>
          <w:b/>
          <w:bCs/>
          <w:sz w:val="24"/>
          <w:szCs w:val="24"/>
        </w:rPr>
      </w:pPr>
    </w:p>
    <w:p w14:paraId="3DB8D60A" w14:textId="77777777" w:rsidR="00040F30" w:rsidRPr="00040F30" w:rsidRDefault="00040F30" w:rsidP="007478CC">
      <w:pPr>
        <w:adjustRightInd w:val="0"/>
        <w:spacing w:line="276" w:lineRule="auto"/>
        <w:rPr>
          <w:rFonts w:ascii="Times New Roman" w:hAnsi="Times New Roman" w:cs="Times New Roman"/>
          <w:sz w:val="24"/>
          <w:szCs w:val="24"/>
        </w:rPr>
      </w:pPr>
      <w:r w:rsidRPr="00040F30">
        <w:rPr>
          <w:rFonts w:ascii="Times New Roman" w:hAnsi="Times New Roman" w:cs="Times New Roman"/>
          <w:b/>
          <w:bCs/>
          <w:sz w:val="24"/>
          <w:szCs w:val="24"/>
        </w:rPr>
        <w:t xml:space="preserve">NB: </w:t>
      </w:r>
      <w:r w:rsidRPr="00040F30">
        <w:rPr>
          <w:rFonts w:ascii="Times New Roman" w:hAnsi="Times New Roman" w:cs="Times New Roman"/>
          <w:sz w:val="24"/>
          <w:szCs w:val="24"/>
        </w:rPr>
        <w:t>Qualora la documentazione venga sottoscritta dal “procuratore” della società dovrà essere</w:t>
      </w:r>
    </w:p>
    <w:p w14:paraId="76F81B97" w14:textId="77777777" w:rsidR="00040F30" w:rsidRPr="00040F30" w:rsidRDefault="00040F30" w:rsidP="007478CC">
      <w:pPr>
        <w:spacing w:line="276" w:lineRule="auto"/>
        <w:rPr>
          <w:rFonts w:ascii="Times New Roman" w:hAnsi="Times New Roman" w:cs="Times New Roman"/>
          <w:sz w:val="24"/>
          <w:szCs w:val="24"/>
        </w:rPr>
      </w:pPr>
      <w:r w:rsidRPr="00040F30">
        <w:rPr>
          <w:rFonts w:ascii="Times New Roman" w:hAnsi="Times New Roman" w:cs="Times New Roman"/>
          <w:sz w:val="24"/>
          <w:szCs w:val="24"/>
        </w:rPr>
        <w:t xml:space="preserve">allegata </w:t>
      </w:r>
      <w:r w:rsidRPr="00040F30">
        <w:rPr>
          <w:rFonts w:ascii="Times New Roman" w:hAnsi="Times New Roman" w:cs="Times New Roman"/>
          <w:b/>
          <w:bCs/>
          <w:sz w:val="24"/>
          <w:szCs w:val="24"/>
        </w:rPr>
        <w:t xml:space="preserve">copia della relativa procura notarile </w:t>
      </w:r>
      <w:r w:rsidRPr="00040F30">
        <w:rPr>
          <w:rFonts w:ascii="Times New Roman" w:hAnsi="Times New Roman" w:cs="Times New Roman"/>
          <w:sz w:val="24"/>
          <w:szCs w:val="24"/>
        </w:rPr>
        <w:t>(GENERALE O SPECIALE).</w:t>
      </w:r>
    </w:p>
    <w:sectPr w:rsidR="00040F30" w:rsidRPr="00040F30" w:rsidSect="00F82B3E">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3D515" w14:textId="77777777" w:rsidR="00575112" w:rsidRDefault="00575112" w:rsidP="00723416">
      <w:pPr>
        <w:spacing w:after="0" w:line="240" w:lineRule="auto"/>
      </w:pPr>
      <w:r>
        <w:separator/>
      </w:r>
    </w:p>
  </w:endnote>
  <w:endnote w:type="continuationSeparator" w:id="0">
    <w:p w14:paraId="0EB6AA5F" w14:textId="77777777" w:rsidR="00575112" w:rsidRDefault="00575112" w:rsidP="00723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9FA5" w14:textId="77777777" w:rsidR="00723416" w:rsidRDefault="0072341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910127"/>
      <w:docPartObj>
        <w:docPartGallery w:val="Page Numbers (Bottom of Page)"/>
        <w:docPartUnique/>
      </w:docPartObj>
    </w:sdtPr>
    <w:sdtEndPr/>
    <w:sdtContent>
      <w:p w14:paraId="3C0689F8" w14:textId="69D93D5F" w:rsidR="00723416" w:rsidRDefault="00723416">
        <w:pPr>
          <w:pStyle w:val="Pidipagina"/>
          <w:jc w:val="center"/>
        </w:pPr>
        <w:r>
          <w:fldChar w:fldCharType="begin"/>
        </w:r>
        <w:r>
          <w:instrText>PAGE   \* MERGEFORMAT</w:instrText>
        </w:r>
        <w:r>
          <w:fldChar w:fldCharType="separate"/>
        </w:r>
        <w:r>
          <w:t>2</w:t>
        </w:r>
        <w:r>
          <w:fldChar w:fldCharType="end"/>
        </w:r>
      </w:p>
    </w:sdtContent>
  </w:sdt>
  <w:p w14:paraId="287247A0" w14:textId="77777777" w:rsidR="00723416" w:rsidRDefault="0072341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6807" w14:textId="77777777" w:rsidR="00723416" w:rsidRDefault="0072341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0BE22" w14:textId="77777777" w:rsidR="00575112" w:rsidRDefault="00575112" w:rsidP="00723416">
      <w:pPr>
        <w:spacing w:after="0" w:line="240" w:lineRule="auto"/>
      </w:pPr>
      <w:r>
        <w:separator/>
      </w:r>
    </w:p>
  </w:footnote>
  <w:footnote w:type="continuationSeparator" w:id="0">
    <w:p w14:paraId="0C9563CE" w14:textId="77777777" w:rsidR="00575112" w:rsidRDefault="00575112" w:rsidP="007234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2C224" w14:textId="77777777" w:rsidR="00723416" w:rsidRDefault="0072341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3C86" w14:textId="77777777" w:rsidR="00723416" w:rsidRDefault="0072341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1419" w14:textId="77777777" w:rsidR="00723416" w:rsidRDefault="0072341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8643B"/>
    <w:multiLevelType w:val="hybridMultilevel"/>
    <w:tmpl w:val="E6AE2ED2"/>
    <w:lvl w:ilvl="0" w:tplc="11B831A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58357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51A"/>
    <w:rsid w:val="0002221A"/>
    <w:rsid w:val="00040F30"/>
    <w:rsid w:val="000923F1"/>
    <w:rsid w:val="000A6092"/>
    <w:rsid w:val="000C0DB5"/>
    <w:rsid w:val="000C35AF"/>
    <w:rsid w:val="000D2602"/>
    <w:rsid w:val="000F635D"/>
    <w:rsid w:val="00115A17"/>
    <w:rsid w:val="00140B31"/>
    <w:rsid w:val="001C43EF"/>
    <w:rsid w:val="002131E4"/>
    <w:rsid w:val="00275BE8"/>
    <w:rsid w:val="002E3C22"/>
    <w:rsid w:val="00303229"/>
    <w:rsid w:val="00336C07"/>
    <w:rsid w:val="00371066"/>
    <w:rsid w:val="00407368"/>
    <w:rsid w:val="004103DA"/>
    <w:rsid w:val="004110F7"/>
    <w:rsid w:val="00416C4B"/>
    <w:rsid w:val="004312A1"/>
    <w:rsid w:val="00432051"/>
    <w:rsid w:val="00455823"/>
    <w:rsid w:val="00472812"/>
    <w:rsid w:val="004A4D67"/>
    <w:rsid w:val="004C7F5E"/>
    <w:rsid w:val="00575112"/>
    <w:rsid w:val="005F4C20"/>
    <w:rsid w:val="00635FC3"/>
    <w:rsid w:val="006523A3"/>
    <w:rsid w:val="006711C0"/>
    <w:rsid w:val="006963AE"/>
    <w:rsid w:val="006E65AE"/>
    <w:rsid w:val="00723416"/>
    <w:rsid w:val="0072458D"/>
    <w:rsid w:val="007478CC"/>
    <w:rsid w:val="00770156"/>
    <w:rsid w:val="00796D74"/>
    <w:rsid w:val="007B255B"/>
    <w:rsid w:val="00822374"/>
    <w:rsid w:val="00850AFE"/>
    <w:rsid w:val="008777CC"/>
    <w:rsid w:val="008A451A"/>
    <w:rsid w:val="008D5889"/>
    <w:rsid w:val="008D5E1E"/>
    <w:rsid w:val="00981E4C"/>
    <w:rsid w:val="0099353D"/>
    <w:rsid w:val="00994339"/>
    <w:rsid w:val="009B7EE2"/>
    <w:rsid w:val="00A23F0D"/>
    <w:rsid w:val="00A3163D"/>
    <w:rsid w:val="00A719AF"/>
    <w:rsid w:val="00AB219A"/>
    <w:rsid w:val="00B179D2"/>
    <w:rsid w:val="00B77619"/>
    <w:rsid w:val="00BE5C0F"/>
    <w:rsid w:val="00BE64A8"/>
    <w:rsid w:val="00BF1970"/>
    <w:rsid w:val="00C1496E"/>
    <w:rsid w:val="00C54072"/>
    <w:rsid w:val="00C80D08"/>
    <w:rsid w:val="00C82134"/>
    <w:rsid w:val="00CC7511"/>
    <w:rsid w:val="00CE5859"/>
    <w:rsid w:val="00CF3963"/>
    <w:rsid w:val="00D524A9"/>
    <w:rsid w:val="00D54BAF"/>
    <w:rsid w:val="00D64F4C"/>
    <w:rsid w:val="00DB4191"/>
    <w:rsid w:val="00DE368F"/>
    <w:rsid w:val="00DF6712"/>
    <w:rsid w:val="00E33ED2"/>
    <w:rsid w:val="00E34974"/>
    <w:rsid w:val="00E8381B"/>
    <w:rsid w:val="00EC688D"/>
    <w:rsid w:val="00ED11BE"/>
    <w:rsid w:val="00EE775C"/>
    <w:rsid w:val="00EF5D9E"/>
    <w:rsid w:val="00F001FD"/>
    <w:rsid w:val="00F32FAB"/>
    <w:rsid w:val="00F43411"/>
    <w:rsid w:val="00F82B3E"/>
    <w:rsid w:val="00F93752"/>
    <w:rsid w:val="00FB1815"/>
    <w:rsid w:val="00FC50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AF6E0"/>
  <w15:docId w15:val="{69B89585-3D03-47D0-859D-3909143E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82B3E"/>
  </w:style>
  <w:style w:type="paragraph" w:styleId="Titolo1">
    <w:name w:val="heading 1"/>
    <w:basedOn w:val="Normale"/>
    <w:next w:val="Normale"/>
    <w:link w:val="Titolo1Carattere"/>
    <w:uiPriority w:val="9"/>
    <w:qFormat/>
    <w:rsid w:val="00DF6712"/>
    <w:pPr>
      <w:keepNext/>
      <w:keepLines/>
      <w:suppressAutoHyphen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179D2"/>
    <w:pPr>
      <w:ind w:left="720"/>
      <w:contextualSpacing/>
    </w:pPr>
  </w:style>
  <w:style w:type="paragraph" w:styleId="Corpotesto">
    <w:name w:val="Body Text"/>
    <w:basedOn w:val="Normale"/>
    <w:link w:val="CorpotestoCarattere"/>
    <w:uiPriority w:val="1"/>
    <w:qFormat/>
    <w:rsid w:val="00BE5C0F"/>
    <w:pPr>
      <w:widowControl w:val="0"/>
      <w:autoSpaceDE w:val="0"/>
      <w:autoSpaceDN w:val="0"/>
      <w:spacing w:after="0" w:line="240" w:lineRule="auto"/>
    </w:pPr>
    <w:rPr>
      <w:rFonts w:ascii="Times New Roman" w:eastAsia="Times New Roman" w:hAnsi="Times New Roman" w:cs="Times New Roman"/>
      <w:b/>
      <w:bCs/>
      <w:sz w:val="21"/>
      <w:szCs w:val="21"/>
      <w:u w:val="single" w:color="000000"/>
    </w:rPr>
  </w:style>
  <w:style w:type="character" w:customStyle="1" w:styleId="CorpotestoCarattere">
    <w:name w:val="Corpo testo Carattere"/>
    <w:basedOn w:val="Carpredefinitoparagrafo"/>
    <w:link w:val="Corpotesto"/>
    <w:uiPriority w:val="1"/>
    <w:rsid w:val="00BE5C0F"/>
    <w:rPr>
      <w:rFonts w:ascii="Times New Roman" w:eastAsia="Times New Roman" w:hAnsi="Times New Roman" w:cs="Times New Roman"/>
      <w:b/>
      <w:bCs/>
      <w:sz w:val="21"/>
      <w:szCs w:val="21"/>
      <w:u w:val="single" w:color="000000"/>
    </w:rPr>
  </w:style>
  <w:style w:type="character" w:styleId="Enfasigrassetto">
    <w:name w:val="Strong"/>
    <w:basedOn w:val="Carpredefinitoparagrafo"/>
    <w:uiPriority w:val="22"/>
    <w:qFormat/>
    <w:rsid w:val="00F43411"/>
    <w:rPr>
      <w:b/>
      <w:bCs/>
    </w:rPr>
  </w:style>
  <w:style w:type="paragraph" w:styleId="Intestazione">
    <w:name w:val="header"/>
    <w:basedOn w:val="Normale"/>
    <w:link w:val="IntestazioneCarattere"/>
    <w:uiPriority w:val="99"/>
    <w:unhideWhenUsed/>
    <w:rsid w:val="0072341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23416"/>
  </w:style>
  <w:style w:type="paragraph" w:styleId="Pidipagina">
    <w:name w:val="footer"/>
    <w:basedOn w:val="Normale"/>
    <w:link w:val="PidipaginaCarattere"/>
    <w:uiPriority w:val="99"/>
    <w:unhideWhenUsed/>
    <w:rsid w:val="0072341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23416"/>
  </w:style>
  <w:style w:type="paragraph" w:customStyle="1" w:styleId="Indice">
    <w:name w:val="Indice"/>
    <w:basedOn w:val="Normale"/>
    <w:qFormat/>
    <w:rsid w:val="00455823"/>
    <w:pPr>
      <w:suppressLineNumbers/>
      <w:suppressAutoHyphens/>
    </w:pPr>
    <w:rPr>
      <w:rFonts w:cs="Lucida Sans"/>
    </w:rPr>
  </w:style>
  <w:style w:type="paragraph" w:styleId="Titolo">
    <w:name w:val="Title"/>
    <w:basedOn w:val="Normale"/>
    <w:next w:val="Normale"/>
    <w:link w:val="TitoloCarattere"/>
    <w:uiPriority w:val="10"/>
    <w:qFormat/>
    <w:rsid w:val="00C540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54072"/>
    <w:rPr>
      <w:rFonts w:asciiTheme="majorHAnsi" w:eastAsiaTheme="majorEastAsia" w:hAnsiTheme="majorHAnsi" w:cstheme="majorBidi"/>
      <w:spacing w:val="-10"/>
      <w:kern w:val="28"/>
      <w:sz w:val="56"/>
      <w:szCs w:val="56"/>
    </w:rPr>
  </w:style>
  <w:style w:type="character" w:customStyle="1" w:styleId="Titolo1Carattere">
    <w:name w:val="Titolo 1 Carattere"/>
    <w:basedOn w:val="Carpredefinitoparagrafo"/>
    <w:link w:val="Titolo1"/>
    <w:uiPriority w:val="9"/>
    <w:rsid w:val="00DF671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4</Pages>
  <Words>615</Words>
  <Characters>3507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Viani Silvia</dc:creator>
  <cp:lastModifiedBy>Elisabetta De Meo</cp:lastModifiedBy>
  <cp:revision>57</cp:revision>
  <cp:lastPrinted>2023-11-02T15:53:00Z</cp:lastPrinted>
  <dcterms:created xsi:type="dcterms:W3CDTF">2024-07-01T11:33:00Z</dcterms:created>
  <dcterms:modified xsi:type="dcterms:W3CDTF">2026-08-20T09:27:00Z</dcterms:modified>
</cp:coreProperties>
</file>